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2B180A">
        <w:rPr>
          <w:b/>
          <w:sz w:val="26"/>
          <w:szCs w:val="26"/>
        </w:rPr>
        <w:t>октябре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457147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>В</w:t>
      </w:r>
      <w:r w:rsidR="002B180A">
        <w:rPr>
          <w:b/>
          <w:sz w:val="26"/>
          <w:szCs w:val="26"/>
        </w:rPr>
        <w:t xml:space="preserve"> октябре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595C77">
        <w:rPr>
          <w:b/>
          <w:sz w:val="26"/>
          <w:szCs w:val="26"/>
        </w:rPr>
        <w:t>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DF54B3">
        <w:rPr>
          <w:sz w:val="26"/>
          <w:szCs w:val="26"/>
        </w:rPr>
        <w:t xml:space="preserve"> </w:t>
      </w:r>
      <w:r w:rsidR="002B180A">
        <w:rPr>
          <w:b/>
          <w:sz w:val="26"/>
          <w:szCs w:val="26"/>
        </w:rPr>
        <w:t>2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2B180A">
        <w:rPr>
          <w:i/>
          <w:sz w:val="26"/>
          <w:szCs w:val="26"/>
        </w:rPr>
        <w:t>сентябре</w:t>
      </w:r>
      <w:r w:rsidR="00DF684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595C77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 года - </w:t>
      </w:r>
      <w:r w:rsidR="002B180A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2B180A">
        <w:rPr>
          <w:i/>
          <w:sz w:val="26"/>
          <w:szCs w:val="26"/>
        </w:rPr>
        <w:t>октябре</w:t>
      </w:r>
      <w:r w:rsidR="00DF54B3">
        <w:rPr>
          <w:i/>
          <w:sz w:val="26"/>
          <w:szCs w:val="26"/>
        </w:rPr>
        <w:t xml:space="preserve"> </w:t>
      </w:r>
      <w:r w:rsidR="0063636A">
        <w:rPr>
          <w:i/>
          <w:sz w:val="26"/>
          <w:szCs w:val="26"/>
        </w:rPr>
        <w:t>202</w:t>
      </w:r>
      <w:r w:rsidR="00595C77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="00595C77">
        <w:rPr>
          <w:i/>
          <w:sz w:val="26"/>
          <w:szCs w:val="26"/>
        </w:rPr>
        <w:t>года -</w:t>
      </w:r>
      <w:r w:rsidR="009C653C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B180A">
        <w:rPr>
          <w:b/>
          <w:sz w:val="26"/>
          <w:szCs w:val="26"/>
        </w:rPr>
        <w:t>2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B180A">
        <w:rPr>
          <w:i/>
          <w:sz w:val="26"/>
          <w:szCs w:val="26"/>
        </w:rPr>
        <w:t>сентябре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B180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2B180A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</w:t>
      </w:r>
      <w:r w:rsidR="009C653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2B180A">
        <w:rPr>
          <w:i/>
          <w:sz w:val="26"/>
          <w:szCs w:val="26"/>
        </w:rPr>
        <w:t>сентя</w:t>
      </w:r>
      <w:r w:rsidR="002B180A">
        <w:rPr>
          <w:i/>
          <w:sz w:val="26"/>
          <w:szCs w:val="26"/>
        </w:rPr>
        <w:t>б</w:t>
      </w:r>
      <w:r w:rsidR="002B180A">
        <w:rPr>
          <w:i/>
          <w:sz w:val="26"/>
          <w:szCs w:val="26"/>
        </w:rPr>
        <w:t>ре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2B180A">
        <w:rPr>
          <w:i/>
          <w:sz w:val="26"/>
          <w:szCs w:val="26"/>
        </w:rPr>
        <w:t>октябре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2B180A">
        <w:rPr>
          <w:i/>
          <w:sz w:val="26"/>
          <w:szCs w:val="26"/>
        </w:rPr>
        <w:t>сентябре</w:t>
      </w:r>
      <w:r w:rsidR="005A132C">
        <w:rPr>
          <w:i/>
          <w:sz w:val="26"/>
          <w:szCs w:val="26"/>
        </w:rPr>
        <w:t xml:space="preserve"> 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2B180A">
        <w:rPr>
          <w:i/>
          <w:sz w:val="26"/>
          <w:szCs w:val="26"/>
        </w:rPr>
        <w:t>октябре</w:t>
      </w:r>
      <w:r w:rsidR="00DF684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B180A">
        <w:rPr>
          <w:i/>
          <w:sz w:val="26"/>
          <w:szCs w:val="26"/>
        </w:rPr>
        <w:t>сентябре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2B180A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2B180A">
        <w:rPr>
          <w:sz w:val="26"/>
          <w:szCs w:val="26"/>
        </w:rPr>
        <w:t xml:space="preserve">сентябрем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595C77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2B180A">
        <w:rPr>
          <w:sz w:val="26"/>
          <w:szCs w:val="26"/>
        </w:rPr>
        <w:t>увеличилось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2B180A">
        <w:rPr>
          <w:sz w:val="26"/>
          <w:szCs w:val="26"/>
        </w:rPr>
        <w:t>октябрем</w:t>
      </w:r>
      <w:r w:rsidR="005A132C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595C77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да общее количество письменных и личных обращений, устных сообщений и запросов </w:t>
      </w:r>
      <w:r w:rsidR="002B180A">
        <w:rPr>
          <w:sz w:val="26"/>
          <w:szCs w:val="26"/>
        </w:rPr>
        <w:t>увеличилось</w:t>
      </w:r>
      <w:r w:rsidR="00335D9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B180A">
        <w:rPr>
          <w:sz w:val="26"/>
          <w:szCs w:val="26"/>
        </w:rPr>
        <w:t xml:space="preserve">2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B180A">
        <w:rPr>
          <w:sz w:val="26"/>
          <w:szCs w:val="26"/>
        </w:rPr>
        <w:t>октябре</w:t>
      </w:r>
      <w:r w:rsidR="005A132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595C77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DF54B3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2B180A">
        <w:rPr>
          <w:i/>
          <w:sz w:val="26"/>
          <w:szCs w:val="26"/>
        </w:rPr>
        <w:t>сентябре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2B180A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2B180A">
        <w:rPr>
          <w:i/>
          <w:sz w:val="26"/>
          <w:szCs w:val="26"/>
        </w:rPr>
        <w:t>октябре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595C77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 года - </w:t>
      </w:r>
      <w:r w:rsidR="009C653C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2B180A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2B180A">
        <w:rPr>
          <w:i/>
          <w:sz w:val="26"/>
          <w:szCs w:val="26"/>
        </w:rPr>
        <w:t>сентябре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года – </w:t>
      </w:r>
      <w:r w:rsidR="002B180A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B180A">
        <w:rPr>
          <w:i/>
          <w:sz w:val="26"/>
          <w:szCs w:val="26"/>
        </w:rPr>
        <w:t>октябре</w:t>
      </w:r>
      <w:r w:rsidR="00DB128C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531F6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9C653C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2B180A">
        <w:rPr>
          <w:i/>
          <w:sz w:val="26"/>
          <w:szCs w:val="26"/>
        </w:rPr>
        <w:t>сентябре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2B180A">
        <w:rPr>
          <w:i/>
          <w:sz w:val="26"/>
          <w:szCs w:val="26"/>
        </w:rPr>
        <w:t xml:space="preserve">октябре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2B180A">
        <w:rPr>
          <w:i/>
          <w:sz w:val="26"/>
          <w:szCs w:val="26"/>
        </w:rPr>
        <w:t>сентябре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2B180A">
        <w:rPr>
          <w:i/>
          <w:sz w:val="26"/>
          <w:szCs w:val="26"/>
        </w:rPr>
        <w:t>октябре</w:t>
      </w:r>
      <w:r w:rsidR="002304BA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B180A">
        <w:rPr>
          <w:b/>
          <w:sz w:val="26"/>
          <w:szCs w:val="26"/>
        </w:rPr>
        <w:t>2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2B180A">
        <w:rPr>
          <w:b/>
          <w:sz w:val="26"/>
          <w:szCs w:val="26"/>
        </w:rPr>
        <w:t>2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 xml:space="preserve">- </w:t>
      </w:r>
      <w:r w:rsidR="002B180A">
        <w:rPr>
          <w:sz w:val="26"/>
          <w:szCs w:val="26"/>
        </w:rPr>
        <w:t>экономическая сфера</w:t>
      </w:r>
      <w:r w:rsidR="002B180A" w:rsidRPr="00220798">
        <w:rPr>
          <w:sz w:val="26"/>
          <w:szCs w:val="26"/>
        </w:rPr>
        <w:t xml:space="preserve"> –</w:t>
      </w:r>
      <w:r w:rsidR="002B180A">
        <w:rPr>
          <w:sz w:val="26"/>
          <w:szCs w:val="26"/>
        </w:rPr>
        <w:t xml:space="preserve">2 (100 </w:t>
      </w:r>
      <w:r w:rsidR="002B180A" w:rsidRPr="00220798">
        <w:rPr>
          <w:sz w:val="26"/>
          <w:szCs w:val="26"/>
        </w:rPr>
        <w:t>%</w:t>
      </w:r>
      <w:r w:rsidR="002B180A">
        <w:rPr>
          <w:sz w:val="26"/>
          <w:szCs w:val="26"/>
        </w:rPr>
        <w:t xml:space="preserve"> </w:t>
      </w:r>
      <w:r w:rsidR="002B180A" w:rsidRPr="00220798">
        <w:rPr>
          <w:sz w:val="26"/>
          <w:szCs w:val="26"/>
        </w:rPr>
        <w:t>от общего количества вопросов);</w:t>
      </w:r>
    </w:p>
    <w:p w:rsidR="004F4188" w:rsidRDefault="001818B0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2B180A">
                    <w:rPr>
                      <w:b/>
                    </w:rPr>
                    <w:t>октябре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531F6D">
                    <w:rPr>
                      <w:b/>
                    </w:rPr>
                    <w:t>22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2B180A">
                    <w:rPr>
                      <w:b/>
                    </w:rPr>
                    <w:t>сентябрем</w:t>
                  </w:r>
                  <w:r w:rsidR="009443DD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531F6D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2B180A">
                    <w:rPr>
                      <w:b/>
                    </w:rPr>
                    <w:t>октябрем</w:t>
                  </w:r>
                  <w:r w:rsidR="002304BA">
                    <w:rPr>
                      <w:b/>
                    </w:rPr>
                    <w:t xml:space="preserve"> </w:t>
                  </w:r>
                  <w:r w:rsidR="00C51096">
                    <w:rPr>
                      <w:b/>
                    </w:rPr>
                    <w:t>202</w:t>
                  </w:r>
                  <w:r w:rsidR="00531F6D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5C1C50">
        <w:rPr>
          <w:b/>
          <w:sz w:val="26"/>
          <w:szCs w:val="26"/>
        </w:rPr>
        <w:t>2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C1C50">
        <w:rPr>
          <w:i/>
          <w:sz w:val="26"/>
          <w:szCs w:val="26"/>
        </w:rPr>
        <w:t xml:space="preserve">сентябре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5C1C50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5C1C50">
        <w:rPr>
          <w:i/>
          <w:sz w:val="26"/>
          <w:szCs w:val="26"/>
        </w:rPr>
        <w:t>октябре</w:t>
      </w:r>
      <w:r w:rsidR="00DC660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 xml:space="preserve"> года –</w:t>
      </w:r>
      <w:r w:rsidR="009443D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531F6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2304BA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5C1C50">
        <w:rPr>
          <w:i/>
          <w:sz w:val="26"/>
          <w:szCs w:val="26"/>
        </w:rPr>
        <w:t>сентябре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года – </w:t>
      </w:r>
      <w:r w:rsidR="005C1C50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5C1C50">
        <w:rPr>
          <w:i/>
          <w:sz w:val="26"/>
          <w:szCs w:val="26"/>
        </w:rPr>
        <w:t xml:space="preserve">октябре </w:t>
      </w:r>
      <w:r w:rsidR="002304BA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9443DD">
        <w:rPr>
          <w:i/>
          <w:sz w:val="26"/>
          <w:szCs w:val="26"/>
        </w:rPr>
        <w:t>0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2304BA" w:rsidRDefault="00A8483F" w:rsidP="002304BA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2304B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5C1C50">
        <w:rPr>
          <w:i/>
          <w:sz w:val="26"/>
          <w:szCs w:val="26"/>
        </w:rPr>
        <w:t>сентябре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5C1C50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5C1C50">
        <w:rPr>
          <w:i/>
          <w:sz w:val="26"/>
          <w:szCs w:val="26"/>
        </w:rPr>
        <w:t>октябре</w:t>
      </w:r>
      <w:r w:rsidR="002304BA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9443DD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5C1C50">
        <w:rPr>
          <w:sz w:val="26"/>
          <w:szCs w:val="26"/>
        </w:rPr>
        <w:t>октябре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531F6D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5C1C50">
        <w:rPr>
          <w:i/>
          <w:sz w:val="26"/>
          <w:szCs w:val="26"/>
        </w:rPr>
        <w:t>сентябре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- </w:t>
      </w:r>
      <w:r w:rsidR="00531F6D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5C1C50">
        <w:rPr>
          <w:i/>
          <w:sz w:val="26"/>
          <w:szCs w:val="26"/>
        </w:rPr>
        <w:t>октябре</w:t>
      </w:r>
      <w:r w:rsidR="002304BA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1C50">
        <w:rPr>
          <w:sz w:val="26"/>
          <w:szCs w:val="26"/>
        </w:rPr>
        <w:t>октябре</w:t>
      </w:r>
      <w:r w:rsidR="00F85D0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531F6D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C1C50">
        <w:rPr>
          <w:i/>
          <w:sz w:val="26"/>
          <w:szCs w:val="26"/>
        </w:rPr>
        <w:t>сентябре</w:t>
      </w:r>
      <w:r w:rsidR="002304B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5C1C50">
        <w:rPr>
          <w:i/>
          <w:sz w:val="26"/>
          <w:szCs w:val="26"/>
        </w:rPr>
        <w:t>октябре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531F6D">
        <w:rPr>
          <w:i/>
          <w:sz w:val="26"/>
          <w:szCs w:val="26"/>
        </w:rPr>
        <w:t>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</w:t>
      </w:r>
      <w:r w:rsidR="0006401D" w:rsidRPr="000D7E0B">
        <w:rPr>
          <w:sz w:val="26"/>
          <w:szCs w:val="26"/>
        </w:rPr>
        <w:t>б</w:t>
      </w:r>
      <w:r w:rsidR="0006401D" w:rsidRPr="000D7E0B">
        <w:rPr>
          <w:sz w:val="26"/>
          <w:szCs w:val="26"/>
        </w:rPr>
        <w:t xml:space="preserve">работки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lastRenderedPageBreak/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5C1C50">
        <w:rPr>
          <w:sz w:val="26"/>
          <w:szCs w:val="26"/>
        </w:rPr>
        <w:t>октябре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531F6D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531F6D">
        <w:rPr>
          <w:sz w:val="26"/>
          <w:szCs w:val="26"/>
        </w:rPr>
        <w:t xml:space="preserve">- </w:t>
      </w:r>
      <w:r w:rsidR="002304B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5C1C50">
        <w:rPr>
          <w:i/>
          <w:sz w:val="26"/>
          <w:szCs w:val="26"/>
        </w:rPr>
        <w:t>сентябре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2304BA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5C1C50">
        <w:rPr>
          <w:i/>
          <w:sz w:val="26"/>
          <w:szCs w:val="26"/>
        </w:rPr>
        <w:t>октябре</w:t>
      </w:r>
      <w:r w:rsidR="002304BA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531F6D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9443DD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18B0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78A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04BA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180A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147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1F6D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5C77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1C50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2D36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CC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771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443DD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53C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48A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128C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4B3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85D0A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333E-2"/>
          <c:y val="5.9309464769944031E-2"/>
          <c:w val="0.75086127686956072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5399808"/>
        <c:axId val="85417984"/>
        <c:axId val="0"/>
      </c:bar3DChart>
      <c:catAx>
        <c:axId val="85399808"/>
        <c:scaling>
          <c:orientation val="minMax"/>
        </c:scaling>
        <c:axPos val="b"/>
        <c:tickLblPos val="nextTo"/>
        <c:crossAx val="85417984"/>
        <c:crosses val="autoZero"/>
        <c:auto val="1"/>
        <c:lblAlgn val="ctr"/>
        <c:lblOffset val="100"/>
      </c:catAx>
      <c:valAx>
        <c:axId val="85417984"/>
        <c:scaling>
          <c:orientation val="minMax"/>
        </c:scaling>
        <c:axPos val="l"/>
        <c:majorGridlines/>
        <c:numFmt formatCode="General" sourceLinked="1"/>
        <c:tickLblPos val="nextTo"/>
        <c:crossAx val="853998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21"/>
          <c:h val="0.6696825141755421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45349888"/>
        <c:axId val="85721856"/>
        <c:axId val="0"/>
      </c:bar3DChart>
      <c:catAx>
        <c:axId val="45349888"/>
        <c:scaling>
          <c:orientation val="minMax"/>
        </c:scaling>
        <c:axPos val="b"/>
        <c:tickLblPos val="nextTo"/>
        <c:crossAx val="85721856"/>
        <c:crosses val="autoZero"/>
        <c:auto val="1"/>
        <c:lblAlgn val="ctr"/>
        <c:lblOffset val="100"/>
      </c:catAx>
      <c:valAx>
        <c:axId val="85721856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4534988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4950016"/>
        <c:axId val="85762816"/>
        <c:axId val="0"/>
      </c:bar3DChart>
      <c:catAx>
        <c:axId val="84950016"/>
        <c:scaling>
          <c:orientation val="minMax"/>
        </c:scaling>
        <c:axPos val="b"/>
        <c:tickLblPos val="nextTo"/>
        <c:crossAx val="85762816"/>
        <c:crosses val="autoZero"/>
        <c:auto val="1"/>
        <c:lblAlgn val="ctr"/>
        <c:lblOffset val="100"/>
      </c:catAx>
      <c:valAx>
        <c:axId val="8576281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84950016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83"/>
          <c:y val="4.3284677134656432E-2"/>
          <c:w val="0.66933403966705995"/>
          <c:h val="0.471977099353822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85826944"/>
        <c:axId val="85845120"/>
        <c:axId val="0"/>
      </c:bar3DChart>
      <c:catAx>
        <c:axId val="85826944"/>
        <c:scaling>
          <c:orientation val="minMax"/>
        </c:scaling>
        <c:axPos val="b"/>
        <c:tickLblPos val="nextTo"/>
        <c:crossAx val="85845120"/>
        <c:crosses val="autoZero"/>
        <c:auto val="1"/>
        <c:lblAlgn val="ctr"/>
        <c:lblOffset val="100"/>
      </c:catAx>
      <c:valAx>
        <c:axId val="8584512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5826944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октябре 2022 г. в сравнении с сентябрем 2022 г. и октябрем 2021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октябре 2022 г. в сравнении с августомсентябрем 2022 г. и октябрем 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октябре 2022 года в сравнении с сентябрем  2022 года и октябрем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20F4A-AE62-435C-84FB-D528646D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2019-04-24T03:31:00Z</dcterms:created>
  <dcterms:modified xsi:type="dcterms:W3CDTF">2022-10-28T08:06:00Z</dcterms:modified>
</cp:coreProperties>
</file>