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6F02B7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6F02B7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</w:t>
      </w:r>
      <w:r w:rsidR="006F02B7">
        <w:rPr>
          <w:sz w:val="28"/>
          <w:szCs w:val="28"/>
        </w:rPr>
        <w:t xml:space="preserve">2 </w:t>
      </w:r>
      <w:r w:rsidRPr="006A073C">
        <w:rPr>
          <w:sz w:val="28"/>
          <w:szCs w:val="28"/>
        </w:rPr>
        <w:t>обращени</w:t>
      </w:r>
      <w:r w:rsidR="006F02B7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1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6F02B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6F02B7">
        <w:rPr>
          <w:b/>
          <w:sz w:val="28"/>
          <w:szCs w:val="28"/>
        </w:rPr>
        <w:t>2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F02B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6F02B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6F02B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</w:t>
      </w:r>
      <w:r w:rsidR="006F02B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</w:t>
      </w:r>
      <w:r w:rsidR="00974E4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522052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</w:t>
      </w:r>
      <w:r w:rsidR="00974E41" w:rsidRPr="00974E4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="00760210">
        <w:rPr>
          <w:sz w:val="28"/>
          <w:szCs w:val="28"/>
        </w:rPr>
        <w:t xml:space="preserve"> </w:t>
      </w:r>
      <w:r w:rsidR="00974E41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760210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974E41" w:rsidRPr="00974E41">
        <w:rPr>
          <w:sz w:val="28"/>
          <w:szCs w:val="28"/>
        </w:rPr>
        <w:t>2</w:t>
      </w:r>
      <w:r w:rsidR="00522052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974E41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974E41">
        <w:rPr>
          <w:b/>
          <w:sz w:val="28"/>
          <w:szCs w:val="28"/>
        </w:rPr>
        <w:t>2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974E41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974E41">
        <w:rPr>
          <w:sz w:val="28"/>
          <w:szCs w:val="28"/>
        </w:rPr>
        <w:t>0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974E41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974E4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</w:t>
      </w:r>
      <w:r w:rsidR="00974E41" w:rsidRPr="00974E4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974E41">
        <w:rPr>
          <w:sz w:val="28"/>
          <w:szCs w:val="28"/>
        </w:rPr>
        <w:t xml:space="preserve"> </w:t>
      </w:r>
      <w:r w:rsidR="00974E41" w:rsidRPr="00974E41">
        <w:rPr>
          <w:b/>
          <w:sz w:val="28"/>
          <w:szCs w:val="28"/>
        </w:rPr>
        <w:t>2</w:t>
      </w:r>
      <w:r w:rsidR="00522052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письменных</w:t>
      </w:r>
      <w:proofErr w:type="gramEnd"/>
      <w:r w:rsidRPr="006A073C">
        <w:rPr>
          <w:sz w:val="28"/>
          <w:szCs w:val="28"/>
        </w:rPr>
        <w:t xml:space="preserve"> обращени</w:t>
      </w:r>
      <w:r w:rsidR="00974E41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974E41" w:rsidRPr="00974E41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>года –</w:t>
      </w:r>
      <w:r w:rsidR="00974E41" w:rsidRPr="00974E4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974E41" w:rsidRPr="00974E4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974E41" w:rsidRPr="00974E4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22052">
        <w:rPr>
          <w:sz w:val="28"/>
          <w:szCs w:val="28"/>
        </w:rPr>
        <w:t>2</w:t>
      </w:r>
      <w:r w:rsidR="00974E41" w:rsidRPr="00974E4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522052">
        <w:rPr>
          <w:sz w:val="28"/>
          <w:szCs w:val="28"/>
        </w:rPr>
        <w:t>не изменилось</w:t>
      </w:r>
      <w:proofErr w:type="gramStart"/>
      <w:r w:rsidR="00522052">
        <w:rPr>
          <w:sz w:val="28"/>
          <w:szCs w:val="28"/>
        </w:rPr>
        <w:t>.</w:t>
      </w:r>
      <w:proofErr w:type="gramEnd"/>
      <w:r w:rsidR="00522052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п</w:t>
      </w:r>
      <w:proofErr w:type="gramEnd"/>
      <w:r w:rsidRPr="006A073C">
        <w:rPr>
          <w:sz w:val="28"/>
          <w:szCs w:val="28"/>
        </w:rPr>
        <w:t>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522052">
        <w:rPr>
          <w:sz w:val="28"/>
          <w:szCs w:val="28"/>
        </w:rPr>
        <w:t xml:space="preserve"> кварталом 202</w:t>
      </w:r>
      <w:r w:rsidR="007B3A83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974E41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69545A">
        <w:rPr>
          <w:sz w:val="28"/>
          <w:szCs w:val="28"/>
        </w:rPr>
        <w:t xml:space="preserve">% (на </w:t>
      </w:r>
      <w:r w:rsidR="00974E41" w:rsidRPr="00974E41">
        <w:rPr>
          <w:sz w:val="28"/>
          <w:szCs w:val="28"/>
        </w:rPr>
        <w:t>2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EF78CF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974E41" w:rsidRPr="00974E41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974E41" w:rsidRPr="00974E41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="00974E41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974E4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974E4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974E4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974E41" w:rsidRPr="00974E4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974E41" w:rsidRPr="00974E4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974E41" w:rsidRPr="00974E41">
        <w:rPr>
          <w:i/>
          <w:sz w:val="28"/>
          <w:szCs w:val="28"/>
        </w:rPr>
        <w:t>2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974E41" w:rsidRPr="00974E4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</w:t>
      </w:r>
      <w:r w:rsidR="00974E41" w:rsidRPr="00974E41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974E41" w:rsidRPr="00974E4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974E41" w:rsidRPr="00974E41">
        <w:rPr>
          <w:b/>
          <w:sz w:val="28"/>
          <w:szCs w:val="28"/>
        </w:rPr>
        <w:t>2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974E41" w:rsidRPr="00974E41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974E41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сфера –</w:t>
      </w:r>
      <w:r w:rsidR="00974E41" w:rsidRPr="00974E41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100</w:t>
      </w:r>
      <w:r>
        <w:rPr>
          <w:sz w:val="28"/>
          <w:szCs w:val="28"/>
        </w:rPr>
        <w:t xml:space="preserve">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974E41" w:rsidRPr="00974E41">
        <w:rPr>
          <w:sz w:val="28"/>
          <w:szCs w:val="28"/>
        </w:rPr>
        <w:t>0</w:t>
      </w:r>
      <w:r w:rsidR="005269BC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974E41" w:rsidRDefault="00974E41" w:rsidP="00974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6A073C">
        <w:rPr>
          <w:sz w:val="28"/>
          <w:szCs w:val="28"/>
        </w:rPr>
        <w:t xml:space="preserve">борона, безопасность, законность – </w:t>
      </w:r>
      <w:r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974E41" w:rsidRPr="00974E41">
        <w:rPr>
          <w:i/>
          <w:sz w:val="28"/>
          <w:szCs w:val="28"/>
        </w:rPr>
        <w:t>2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974E41" w:rsidRPr="00974E4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974E41" w:rsidRPr="00974E4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вопрос</w:t>
      </w:r>
      <w:r w:rsidR="00974E41">
        <w:rPr>
          <w:i/>
          <w:sz w:val="28"/>
          <w:szCs w:val="28"/>
        </w:rPr>
        <w:t>а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974E41" w:rsidRPr="00974E4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974E41" w:rsidRPr="00974E4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974E41" w:rsidRPr="00974E4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</w:t>
      </w:r>
      <w:r w:rsidR="00415907" w:rsidRPr="00415907">
        <w:rPr>
          <w:b/>
        </w:rPr>
        <w:t>2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</w:t>
      </w:r>
      <w:r w:rsidR="00415907" w:rsidRPr="00415907">
        <w:rPr>
          <w:b/>
        </w:rPr>
        <w:t>2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</w:t>
      </w:r>
      <w:r w:rsidR="00415907" w:rsidRPr="00415907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41590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41590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1590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41590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415907">
        <w:rPr>
          <w:sz w:val="28"/>
          <w:szCs w:val="28"/>
        </w:rPr>
        <w:t xml:space="preserve">2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</w:t>
      </w:r>
      <w:r w:rsid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415907" w:rsidRPr="0041590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15907" w:rsidRPr="0041590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415907" w:rsidRDefault="00133046" w:rsidP="00415907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415907" w:rsidRP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415907" w:rsidRP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415907" w:rsidRPr="00415907">
        <w:rPr>
          <w:i/>
          <w:sz w:val="28"/>
          <w:szCs w:val="28"/>
        </w:rPr>
        <w:t>1</w:t>
      </w:r>
      <w:r w:rsidR="009D2C0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415907" w:rsidRPr="0041590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415907" w:rsidRP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202</w:t>
      </w:r>
      <w:r w:rsidR="00415907" w:rsidRPr="0041590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7B3A83" w:rsidRDefault="007B3A83" w:rsidP="007B3A83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>
        <w:rPr>
          <w:sz w:val="28"/>
          <w:szCs w:val="28"/>
        </w:rPr>
        <w:t>щений и запросов не изменилось</w:t>
      </w:r>
      <w:r w:rsidRPr="006A073C">
        <w:rPr>
          <w:sz w:val="28"/>
          <w:szCs w:val="28"/>
        </w:rPr>
        <w:t>. По сравнению с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кварталом </w:t>
      </w:r>
      <w:r>
        <w:rPr>
          <w:sz w:val="28"/>
          <w:szCs w:val="28"/>
        </w:rPr>
        <w:t>202</w:t>
      </w:r>
      <w:r w:rsidRPr="00974E4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у</w:t>
      </w:r>
      <w:r>
        <w:rPr>
          <w:sz w:val="28"/>
          <w:szCs w:val="28"/>
        </w:rPr>
        <w:t xml:space="preserve">величилось на 100 % (на </w:t>
      </w:r>
      <w:r w:rsidRPr="00974E41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415907" w:rsidRPr="0041590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415907" w:rsidRPr="0041590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415907" w:rsidRPr="0041590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15907" w:rsidRPr="00415907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415907"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24B5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5907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3718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2B7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1C3C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3A83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74E41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3600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EF78CF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0081536"/>
        <c:axId val="90202112"/>
        <c:axId val="0"/>
      </c:bar3DChart>
      <c:catAx>
        <c:axId val="90081536"/>
        <c:scaling>
          <c:orientation val="minMax"/>
        </c:scaling>
        <c:axPos val="b"/>
        <c:tickLblPos val="nextTo"/>
        <c:crossAx val="90202112"/>
        <c:crosses val="autoZero"/>
        <c:auto val="1"/>
        <c:lblAlgn val="ctr"/>
        <c:lblOffset val="100"/>
      </c:catAx>
      <c:valAx>
        <c:axId val="90202112"/>
        <c:scaling>
          <c:orientation val="minMax"/>
        </c:scaling>
        <c:axPos val="l"/>
        <c:majorGridlines/>
        <c:numFmt formatCode="General" sourceLinked="1"/>
        <c:tickLblPos val="nextTo"/>
        <c:crossAx val="9008153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50716032"/>
        <c:axId val="50721920"/>
        <c:axId val="0"/>
      </c:bar3DChart>
      <c:catAx>
        <c:axId val="50716032"/>
        <c:scaling>
          <c:orientation val="minMax"/>
        </c:scaling>
        <c:axPos val="b"/>
        <c:tickLblPos val="nextTo"/>
        <c:crossAx val="50721920"/>
        <c:crosses val="autoZero"/>
        <c:auto val="1"/>
        <c:lblAlgn val="ctr"/>
        <c:lblOffset val="100"/>
      </c:catAx>
      <c:valAx>
        <c:axId val="50721920"/>
        <c:scaling>
          <c:orientation val="minMax"/>
        </c:scaling>
        <c:axPos val="l"/>
        <c:majorGridlines/>
        <c:numFmt formatCode="General" sourceLinked="1"/>
        <c:tickLblPos val="nextTo"/>
        <c:crossAx val="5071603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2044672"/>
        <c:axId val="92050560"/>
        <c:axId val="0"/>
      </c:bar3DChart>
      <c:catAx>
        <c:axId val="92044672"/>
        <c:scaling>
          <c:orientation val="minMax"/>
        </c:scaling>
        <c:axPos val="b"/>
        <c:tickLblPos val="nextTo"/>
        <c:crossAx val="92050560"/>
        <c:crosses val="autoZero"/>
        <c:auto val="1"/>
        <c:lblAlgn val="ctr"/>
        <c:lblOffset val="100"/>
      </c:catAx>
      <c:valAx>
        <c:axId val="92050560"/>
        <c:scaling>
          <c:orientation val="minMax"/>
        </c:scaling>
        <c:axPos val="l"/>
        <c:majorGridlines/>
        <c:numFmt formatCode="General" sourceLinked="1"/>
        <c:tickLblPos val="nextTo"/>
        <c:crossAx val="9204467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 и Ш кварталом 2021года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2019-10-16T08:43:00Z</dcterms:created>
  <dcterms:modified xsi:type="dcterms:W3CDTF">2022-09-28T04:39:00Z</dcterms:modified>
</cp:coreProperties>
</file>