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255136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334110">
        <w:rPr>
          <w:b/>
          <w:sz w:val="28"/>
          <w:szCs w:val="28"/>
        </w:rPr>
        <w:t>2</w:t>
      </w:r>
      <w:r w:rsidR="004F7867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="00255136">
        <w:rPr>
          <w:b/>
          <w:sz w:val="28"/>
          <w:szCs w:val="28"/>
          <w:lang w:val="en-US"/>
        </w:rPr>
        <w:t>V</w:t>
      </w:r>
      <w:r w:rsidRPr="006A073C">
        <w:rPr>
          <w:b/>
          <w:sz w:val="28"/>
          <w:szCs w:val="28"/>
        </w:rPr>
        <w:t xml:space="preserve"> квартале 20</w:t>
      </w:r>
      <w:r w:rsidR="004F7867">
        <w:rPr>
          <w:b/>
          <w:sz w:val="28"/>
          <w:szCs w:val="28"/>
        </w:rPr>
        <w:t>21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 </w:t>
      </w:r>
      <w:r w:rsidR="00F70D9C">
        <w:rPr>
          <w:b/>
          <w:sz w:val="28"/>
          <w:szCs w:val="28"/>
        </w:rPr>
        <w:t>1</w:t>
      </w:r>
      <w:r w:rsidR="00334110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255136">
        <w:rPr>
          <w:sz w:val="28"/>
          <w:szCs w:val="28"/>
        </w:rPr>
        <w:t>е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4F786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4F7867">
        <w:rPr>
          <w:i/>
          <w:sz w:val="28"/>
          <w:szCs w:val="28"/>
        </w:rPr>
        <w:t>20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F70D9C">
        <w:rPr>
          <w:b/>
          <w:sz w:val="28"/>
          <w:szCs w:val="28"/>
        </w:rPr>
        <w:t>1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255136">
        <w:rPr>
          <w:i/>
          <w:sz w:val="28"/>
          <w:szCs w:val="28"/>
          <w:lang w:val="en-US"/>
        </w:rPr>
        <w:t>IV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97A61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="0033411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</w:t>
      </w:r>
      <w:r w:rsidR="00255136">
        <w:rPr>
          <w:i/>
          <w:sz w:val="28"/>
          <w:szCs w:val="28"/>
          <w:lang w:val="en-US"/>
        </w:rPr>
        <w:t>V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2B312F">
        <w:rPr>
          <w:i/>
          <w:sz w:val="28"/>
          <w:szCs w:val="28"/>
        </w:rPr>
        <w:t>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33411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="002D11EA">
        <w:rPr>
          <w:sz w:val="28"/>
          <w:szCs w:val="28"/>
          <w:lang w:val="en-US"/>
        </w:rPr>
        <w:t>I</w:t>
      </w:r>
      <w:r w:rsidR="00255136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760210">
        <w:rPr>
          <w:sz w:val="28"/>
          <w:szCs w:val="28"/>
        </w:rPr>
        <w:t>2</w:t>
      </w:r>
      <w:r w:rsidR="00297A61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F70D9C">
        <w:rPr>
          <w:sz w:val="28"/>
          <w:szCs w:val="28"/>
        </w:rPr>
        <w:t>увеличилось на 1</w:t>
      </w:r>
      <w:r w:rsidR="00297A61">
        <w:rPr>
          <w:sz w:val="28"/>
          <w:szCs w:val="28"/>
        </w:rPr>
        <w:t xml:space="preserve"> </w:t>
      </w:r>
      <w:r w:rsidR="00F70D9C">
        <w:rPr>
          <w:sz w:val="28"/>
          <w:szCs w:val="28"/>
        </w:rPr>
        <w:t>обращение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255136">
        <w:rPr>
          <w:sz w:val="28"/>
          <w:szCs w:val="28"/>
          <w:lang w:val="en-US"/>
        </w:rPr>
        <w:t>V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297A61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количество обращений </w:t>
      </w:r>
      <w:r w:rsidR="00F70D9C">
        <w:rPr>
          <w:sz w:val="28"/>
          <w:szCs w:val="28"/>
        </w:rPr>
        <w:t>не изменилось</w:t>
      </w:r>
      <w:r w:rsidR="008E4155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 xml:space="preserve"> (на </w:t>
      </w:r>
      <w:r w:rsidR="00297A61">
        <w:rPr>
          <w:sz w:val="28"/>
          <w:szCs w:val="28"/>
        </w:rPr>
        <w:t xml:space="preserve">1 </w:t>
      </w:r>
      <w:r w:rsidR="008E4155">
        <w:rPr>
          <w:sz w:val="28"/>
          <w:szCs w:val="28"/>
        </w:rPr>
        <w:t>обращени</w:t>
      </w:r>
      <w:r w:rsidR="00297A61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F70D9C">
        <w:rPr>
          <w:b/>
          <w:sz w:val="28"/>
          <w:szCs w:val="28"/>
        </w:rPr>
        <w:t>1</w:t>
      </w:r>
      <w:r w:rsidR="007B7498">
        <w:rPr>
          <w:b/>
          <w:sz w:val="28"/>
          <w:szCs w:val="28"/>
        </w:rPr>
        <w:t xml:space="preserve"> </w:t>
      </w:r>
      <w:r w:rsidR="008E4155">
        <w:rPr>
          <w:sz w:val="28"/>
          <w:szCs w:val="28"/>
        </w:rPr>
        <w:t>обращении</w:t>
      </w:r>
      <w:r w:rsidRPr="006A073C">
        <w:rPr>
          <w:sz w:val="28"/>
          <w:szCs w:val="28"/>
        </w:rPr>
        <w:t>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F70D9C">
        <w:rPr>
          <w:b/>
          <w:sz w:val="28"/>
          <w:szCs w:val="28"/>
        </w:rPr>
        <w:t>1</w:t>
      </w:r>
      <w:r w:rsidR="008E4155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137A8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7A8">
        <w:rPr>
          <w:sz w:val="28"/>
          <w:szCs w:val="28"/>
        </w:rPr>
        <w:t xml:space="preserve">жилищно-коммунальная сфера – </w:t>
      </w:r>
      <w:r w:rsidR="006137A8" w:rsidRPr="006137A8">
        <w:rPr>
          <w:sz w:val="28"/>
          <w:szCs w:val="28"/>
        </w:rPr>
        <w:t xml:space="preserve">0 </w:t>
      </w:r>
      <w:r w:rsidR="00133046" w:rsidRPr="006137A8">
        <w:rPr>
          <w:sz w:val="28"/>
          <w:szCs w:val="28"/>
        </w:rPr>
        <w:t>(</w:t>
      </w:r>
      <w:r w:rsidR="000A11E9" w:rsidRPr="006137A8">
        <w:rPr>
          <w:sz w:val="28"/>
          <w:szCs w:val="28"/>
        </w:rPr>
        <w:t>10</w:t>
      </w:r>
      <w:r w:rsidR="00297A61">
        <w:rPr>
          <w:sz w:val="28"/>
          <w:szCs w:val="28"/>
        </w:rPr>
        <w:t>0</w:t>
      </w:r>
      <w:r w:rsidR="00133046" w:rsidRPr="006137A8">
        <w:rPr>
          <w:sz w:val="28"/>
          <w:szCs w:val="28"/>
        </w:rPr>
        <w:t>% от общего количества вопросов);</w:t>
      </w:r>
    </w:p>
    <w:p w:rsidR="00133046" w:rsidRPr="006137A8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137A8">
        <w:rPr>
          <w:sz w:val="28"/>
          <w:szCs w:val="28"/>
        </w:rPr>
        <w:t xml:space="preserve">- экономическая сфера – </w:t>
      </w:r>
      <w:r w:rsidR="00297A61">
        <w:rPr>
          <w:sz w:val="28"/>
          <w:szCs w:val="28"/>
        </w:rPr>
        <w:t>0</w:t>
      </w:r>
      <w:r w:rsidRPr="006137A8">
        <w:rPr>
          <w:sz w:val="28"/>
          <w:szCs w:val="28"/>
        </w:rPr>
        <w:t xml:space="preserve"> (</w:t>
      </w:r>
      <w:r w:rsidR="006137A8" w:rsidRPr="006137A8">
        <w:rPr>
          <w:sz w:val="28"/>
          <w:szCs w:val="28"/>
        </w:rPr>
        <w:t>10</w:t>
      </w:r>
      <w:r w:rsidR="000A11E9" w:rsidRPr="006137A8">
        <w:rPr>
          <w:sz w:val="28"/>
          <w:szCs w:val="28"/>
        </w:rPr>
        <w:t>0</w:t>
      </w:r>
      <w:r w:rsidRPr="006137A8">
        <w:rPr>
          <w:sz w:val="28"/>
          <w:szCs w:val="28"/>
        </w:rPr>
        <w:t>%);</w:t>
      </w:r>
    </w:p>
    <w:p w:rsidR="00133046" w:rsidRPr="006137A8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137A8">
        <w:rPr>
          <w:sz w:val="28"/>
          <w:szCs w:val="28"/>
        </w:rPr>
        <w:t xml:space="preserve">- социальная сфера – </w:t>
      </w:r>
      <w:r w:rsidR="000A11E9" w:rsidRPr="006137A8">
        <w:rPr>
          <w:sz w:val="28"/>
          <w:szCs w:val="28"/>
        </w:rPr>
        <w:t>0</w:t>
      </w:r>
      <w:r w:rsidRPr="006137A8">
        <w:rPr>
          <w:sz w:val="28"/>
          <w:szCs w:val="28"/>
        </w:rPr>
        <w:t xml:space="preserve"> (</w:t>
      </w:r>
      <w:r w:rsidR="000A11E9" w:rsidRPr="006137A8">
        <w:rPr>
          <w:sz w:val="28"/>
          <w:szCs w:val="28"/>
        </w:rPr>
        <w:t>0</w:t>
      </w:r>
      <w:r w:rsidRPr="006137A8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F70D9C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E4155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334110">
        <w:rPr>
          <w:sz w:val="28"/>
          <w:szCs w:val="28"/>
        </w:rPr>
        <w:t>2</w:t>
      </w:r>
      <w:r w:rsidR="00297A61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="00B82B0E">
        <w:rPr>
          <w:sz w:val="28"/>
          <w:szCs w:val="28"/>
        </w:rPr>
        <w:t xml:space="preserve"> </w:t>
      </w:r>
      <w:r w:rsidR="00F70D9C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8E415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года –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="008E4155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).</w:t>
      </w:r>
    </w:p>
    <w:p w:rsidR="00F70D9C" w:rsidRPr="006A073C" w:rsidRDefault="00133046" w:rsidP="00F70D9C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="00F70D9C" w:rsidRPr="006A073C">
        <w:rPr>
          <w:sz w:val="28"/>
          <w:szCs w:val="28"/>
        </w:rPr>
        <w:t xml:space="preserve">        По сравнению с </w:t>
      </w:r>
      <w:r w:rsidR="00F70D9C" w:rsidRPr="006A073C">
        <w:rPr>
          <w:sz w:val="28"/>
          <w:szCs w:val="28"/>
          <w:lang w:val="en-US"/>
        </w:rPr>
        <w:t>I</w:t>
      </w:r>
      <w:r w:rsidR="00F70D9C">
        <w:rPr>
          <w:sz w:val="28"/>
          <w:szCs w:val="28"/>
          <w:lang w:val="en-US"/>
        </w:rPr>
        <w:t>II</w:t>
      </w:r>
      <w:r w:rsidR="00F70D9C" w:rsidRPr="006A073C">
        <w:rPr>
          <w:sz w:val="28"/>
          <w:szCs w:val="28"/>
        </w:rPr>
        <w:t xml:space="preserve"> кварталом 20</w:t>
      </w:r>
      <w:r w:rsidR="00F70D9C">
        <w:rPr>
          <w:sz w:val="28"/>
          <w:szCs w:val="28"/>
        </w:rPr>
        <w:t>21</w:t>
      </w:r>
      <w:r w:rsidR="00F70D9C"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F70D9C">
        <w:rPr>
          <w:sz w:val="28"/>
          <w:szCs w:val="28"/>
        </w:rPr>
        <w:t>щений и запросов увеличилось на 1 обращение</w:t>
      </w:r>
      <w:r w:rsidR="00F70D9C" w:rsidRPr="006A073C">
        <w:rPr>
          <w:sz w:val="28"/>
          <w:szCs w:val="28"/>
        </w:rPr>
        <w:t>. По сравнению с</w:t>
      </w:r>
      <w:r w:rsidR="00F70D9C">
        <w:rPr>
          <w:sz w:val="28"/>
          <w:szCs w:val="28"/>
        </w:rPr>
        <w:t>о</w:t>
      </w:r>
      <w:r w:rsidR="00F70D9C" w:rsidRPr="006A073C">
        <w:rPr>
          <w:sz w:val="28"/>
          <w:szCs w:val="28"/>
        </w:rPr>
        <w:t xml:space="preserve"> </w:t>
      </w:r>
      <w:r w:rsidR="00F70D9C" w:rsidRPr="006A073C">
        <w:rPr>
          <w:sz w:val="28"/>
          <w:szCs w:val="28"/>
          <w:lang w:val="en-US"/>
        </w:rPr>
        <w:t>I</w:t>
      </w:r>
      <w:r w:rsidR="00F70D9C">
        <w:rPr>
          <w:sz w:val="28"/>
          <w:szCs w:val="28"/>
          <w:lang w:val="en-US"/>
        </w:rPr>
        <w:t>V</w:t>
      </w:r>
      <w:r w:rsidR="00F70D9C" w:rsidRPr="006A073C">
        <w:rPr>
          <w:sz w:val="28"/>
          <w:szCs w:val="28"/>
        </w:rPr>
        <w:t xml:space="preserve"> кварталом 20</w:t>
      </w:r>
      <w:r w:rsidR="00F70D9C">
        <w:rPr>
          <w:sz w:val="28"/>
          <w:szCs w:val="28"/>
        </w:rPr>
        <w:t>20</w:t>
      </w:r>
      <w:r w:rsidR="00F70D9C" w:rsidRPr="006A073C">
        <w:rPr>
          <w:sz w:val="28"/>
          <w:szCs w:val="28"/>
        </w:rPr>
        <w:t xml:space="preserve"> года количество обращений </w:t>
      </w:r>
      <w:r w:rsidR="00F70D9C">
        <w:rPr>
          <w:sz w:val="28"/>
          <w:szCs w:val="28"/>
        </w:rPr>
        <w:t>не изменилось  (на 1 обращение)</w:t>
      </w:r>
      <w:r w:rsidR="00F70D9C" w:rsidRPr="006A073C">
        <w:rPr>
          <w:sz w:val="28"/>
          <w:szCs w:val="28"/>
        </w:rPr>
        <w:t>.</w:t>
      </w:r>
    </w:p>
    <w:p w:rsidR="00133046" w:rsidRDefault="00133046" w:rsidP="00F70D9C">
      <w:pPr>
        <w:tabs>
          <w:tab w:val="left" w:pos="567"/>
        </w:tabs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4156B6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="006137A8">
                    <w:rPr>
                      <w:b/>
                      <w:bCs/>
                      <w:lang w:val="en-US"/>
                    </w:rPr>
                    <w:t>IV</w:t>
                  </w:r>
                  <w:proofErr w:type="gramEnd"/>
                  <w:r>
                    <w:rPr>
                      <w:b/>
                      <w:bCs/>
                    </w:rPr>
                    <w:t xml:space="preserve">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34110">
                    <w:rPr>
                      <w:b/>
                      <w:bCs/>
                    </w:rPr>
                    <w:t>2</w:t>
                  </w:r>
                  <w:r w:rsidR="00297A61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2D11EA">
                    <w:rPr>
                      <w:b/>
                      <w:bCs/>
                      <w:lang w:val="en-US"/>
                    </w:rPr>
                    <w:t>I</w:t>
                  </w:r>
                  <w:r w:rsidR="006137A8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34110">
                    <w:rPr>
                      <w:b/>
                      <w:bCs/>
                    </w:rPr>
                    <w:t>2</w:t>
                  </w:r>
                  <w:r w:rsidR="00297A61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 w:rsidR="006137A8">
                    <w:rPr>
                      <w:b/>
                      <w:bCs/>
                      <w:lang w:val="en-US"/>
                    </w:rPr>
                    <w:t>V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297A61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6137A8" w:rsidRPr="006137A8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</w:t>
      </w:r>
      <w:r w:rsidR="00334110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F70D9C">
        <w:rPr>
          <w:b/>
          <w:sz w:val="28"/>
          <w:szCs w:val="28"/>
        </w:rPr>
        <w:t>1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F70D9C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обращени</w:t>
      </w:r>
      <w:r w:rsidR="00F70D9C">
        <w:rPr>
          <w:sz w:val="28"/>
          <w:szCs w:val="28"/>
        </w:rPr>
        <w:t>и</w:t>
      </w:r>
      <w:r w:rsidRPr="006A073C">
        <w:rPr>
          <w:sz w:val="28"/>
          <w:szCs w:val="28"/>
        </w:rPr>
        <w:t xml:space="preserve">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F70D9C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вопрос,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сфера – </w:t>
      </w:r>
      <w:r w:rsidR="00297A61">
        <w:rPr>
          <w:sz w:val="28"/>
          <w:szCs w:val="28"/>
        </w:rPr>
        <w:t>0</w:t>
      </w:r>
      <w:r>
        <w:rPr>
          <w:sz w:val="28"/>
          <w:szCs w:val="28"/>
        </w:rPr>
        <w:t>(</w:t>
      </w:r>
      <w:r w:rsidR="006137A8" w:rsidRPr="006137A8">
        <w:rPr>
          <w:sz w:val="28"/>
          <w:szCs w:val="28"/>
        </w:rPr>
        <w:t>100</w:t>
      </w:r>
      <w:r>
        <w:rPr>
          <w:sz w:val="28"/>
          <w:szCs w:val="28"/>
        </w:rPr>
        <w:t>%)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Жилищно-коммунальная сфера – </w:t>
      </w:r>
      <w:r w:rsidR="006137A8" w:rsidRPr="006137A8">
        <w:rPr>
          <w:sz w:val="28"/>
          <w:szCs w:val="28"/>
        </w:rPr>
        <w:t>0</w:t>
      </w:r>
      <w:r>
        <w:rPr>
          <w:sz w:val="28"/>
          <w:szCs w:val="28"/>
        </w:rPr>
        <w:t>(1</w:t>
      </w:r>
      <w:r w:rsidR="005269BC">
        <w:rPr>
          <w:sz w:val="28"/>
          <w:szCs w:val="28"/>
        </w:rPr>
        <w:t>00</w:t>
      </w:r>
      <w:r>
        <w:rPr>
          <w:sz w:val="28"/>
          <w:szCs w:val="28"/>
        </w:rPr>
        <w:t>%)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вопрос</w:t>
      </w:r>
      <w:r w:rsidR="00DB5572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>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 w:rsidR="00297A61">
        <w:rPr>
          <w:i/>
          <w:sz w:val="28"/>
          <w:szCs w:val="28"/>
        </w:rPr>
        <w:t>0</w:t>
      </w:r>
      <w:r w:rsidR="006137A8" w:rsidRPr="006137A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вопросов):</w:t>
      </w:r>
      <w:proofErr w:type="gramEnd"/>
    </w:p>
    <w:p w:rsidR="00F70D9C" w:rsidRPr="006137A8" w:rsidRDefault="00F70D9C" w:rsidP="00F70D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r w:rsidRPr="006137A8">
        <w:rPr>
          <w:sz w:val="28"/>
          <w:szCs w:val="28"/>
        </w:rPr>
        <w:t>оциальная сфера – 0 (0%);</w:t>
      </w:r>
    </w:p>
    <w:p w:rsidR="00F70D9C" w:rsidRPr="006A073C" w:rsidRDefault="00F70D9C" w:rsidP="00F70D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Pr="006A073C">
        <w:rPr>
          <w:sz w:val="28"/>
          <w:szCs w:val="28"/>
        </w:rPr>
        <w:t xml:space="preserve">осударство, общество, политика – 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F70D9C" w:rsidRPr="006A073C" w:rsidRDefault="00F70D9C" w:rsidP="00F70D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6A073C">
        <w:rPr>
          <w:sz w:val="28"/>
          <w:szCs w:val="28"/>
        </w:rPr>
        <w:t xml:space="preserve">борона, безопасность, законность – 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F11CA0" w:rsidRDefault="00F11CA0" w:rsidP="00F70D9C">
      <w:pPr>
        <w:ind w:firstLine="708"/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DB5572" w:rsidRDefault="00DB5572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6137A8">
        <w:rPr>
          <w:b/>
          <w:lang w:val="en-US"/>
        </w:rPr>
        <w:t>V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DB5572">
        <w:rPr>
          <w:b/>
        </w:rPr>
        <w:t>2</w:t>
      </w:r>
      <w:r w:rsidR="00297A61">
        <w:rPr>
          <w:b/>
        </w:rPr>
        <w:t>1</w:t>
      </w:r>
      <w:r w:rsidRPr="00262FB5">
        <w:rPr>
          <w:b/>
        </w:rPr>
        <w:t xml:space="preserve">г. в сравнении с </w:t>
      </w:r>
      <w:r>
        <w:rPr>
          <w:b/>
          <w:lang w:val="en-US"/>
        </w:rPr>
        <w:t>I</w:t>
      </w:r>
      <w:r w:rsidR="002D11EA">
        <w:rPr>
          <w:b/>
          <w:lang w:val="en-US"/>
        </w:rPr>
        <w:t>I</w:t>
      </w:r>
      <w:r w:rsidR="006137A8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DB5572">
        <w:rPr>
          <w:b/>
        </w:rPr>
        <w:t>2</w:t>
      </w:r>
      <w:r w:rsidR="00297A61">
        <w:rPr>
          <w:b/>
        </w:rPr>
        <w:t>1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6137A8">
        <w:rPr>
          <w:b/>
          <w:lang w:val="en-US"/>
        </w:rPr>
        <w:t>V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297A61">
        <w:rPr>
          <w:b/>
        </w:rPr>
        <w:t>20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F70D9C">
        <w:rPr>
          <w:sz w:val="28"/>
          <w:szCs w:val="28"/>
        </w:rPr>
        <w:t xml:space="preserve">1 </w:t>
      </w:r>
      <w:r w:rsidRPr="006A073C">
        <w:rPr>
          <w:sz w:val="28"/>
          <w:szCs w:val="28"/>
        </w:rPr>
        <w:t>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2D11EA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F70D9C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F70D9C">
        <w:rPr>
          <w:sz w:val="28"/>
          <w:szCs w:val="28"/>
        </w:rPr>
        <w:t>1</w:t>
      </w:r>
      <w:r w:rsidR="006137A8" w:rsidRPr="006137A8">
        <w:rPr>
          <w:sz w:val="28"/>
          <w:szCs w:val="28"/>
        </w:rPr>
        <w:t xml:space="preserve"> </w:t>
      </w:r>
      <w:r w:rsidR="00631A66">
        <w:rPr>
          <w:sz w:val="28"/>
          <w:szCs w:val="28"/>
        </w:rPr>
        <w:t>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0</w:t>
      </w:r>
      <w:r w:rsidR="006137A8" w:rsidRPr="006137A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137A8">
        <w:rPr>
          <w:i/>
          <w:sz w:val="28"/>
          <w:szCs w:val="28"/>
          <w:lang w:val="en-US"/>
        </w:rPr>
        <w:t>V</w:t>
      </w:r>
      <w:r w:rsidR="006137A8" w:rsidRPr="006137A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97A61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года –</w:t>
      </w:r>
      <w:r w:rsidR="00297A61">
        <w:rPr>
          <w:i/>
          <w:sz w:val="28"/>
          <w:szCs w:val="28"/>
        </w:rPr>
        <w:t>0</w:t>
      </w:r>
      <w:r w:rsidR="006137A8" w:rsidRPr="006137A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DB5572" w:rsidRDefault="00DB5572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="002D11EA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B5572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2D11EA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F1116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DB5572">
        <w:rPr>
          <w:sz w:val="28"/>
          <w:szCs w:val="28"/>
        </w:rPr>
        <w:t>2</w:t>
      </w:r>
      <w:r w:rsidR="00297A61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="002D11EA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B5572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V</w:t>
      </w:r>
      <w:r w:rsidRPr="00A12A2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B557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297A61" w:rsidRDefault="00297A61" w:rsidP="00297A6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6A073C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>
        <w:rPr>
          <w:sz w:val="28"/>
          <w:szCs w:val="28"/>
        </w:rPr>
        <w:t>щений и запросов не изменилось</w:t>
      </w:r>
      <w:proofErr w:type="gramStart"/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.</w:t>
      </w:r>
      <w:proofErr w:type="gramEnd"/>
      <w:r w:rsidRPr="006A073C">
        <w:rPr>
          <w:sz w:val="28"/>
          <w:szCs w:val="28"/>
        </w:rPr>
        <w:t xml:space="preserve"> По сравнению с</w:t>
      </w:r>
      <w:r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количество обращений </w:t>
      </w:r>
      <w:r>
        <w:rPr>
          <w:sz w:val="28"/>
          <w:szCs w:val="28"/>
        </w:rPr>
        <w:t xml:space="preserve">уменьшилось  </w:t>
      </w:r>
      <w:r w:rsidRPr="006137A8">
        <w:rPr>
          <w:sz w:val="28"/>
          <w:szCs w:val="28"/>
        </w:rPr>
        <w:t xml:space="preserve">на  </w:t>
      </w:r>
      <w:r>
        <w:rPr>
          <w:sz w:val="28"/>
          <w:szCs w:val="28"/>
        </w:rPr>
        <w:t>100</w:t>
      </w:r>
      <w:r w:rsidRPr="006137A8">
        <w:rPr>
          <w:sz w:val="28"/>
          <w:szCs w:val="28"/>
        </w:rPr>
        <w:t xml:space="preserve"> % </w:t>
      </w:r>
      <w:r>
        <w:rPr>
          <w:sz w:val="28"/>
          <w:szCs w:val="28"/>
        </w:rPr>
        <w:t>(на 1 обращение)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DF1116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FB05ED">
        <w:rPr>
          <w:sz w:val="28"/>
          <w:szCs w:val="28"/>
        </w:rPr>
        <w:t>2</w:t>
      </w:r>
      <w:r w:rsidR="00297A61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297A61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I</w:t>
      </w:r>
      <w:r w:rsidR="002D11EA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FB05ED">
        <w:rPr>
          <w:i/>
          <w:sz w:val="28"/>
          <w:szCs w:val="28"/>
        </w:rPr>
        <w:t>2</w:t>
      </w:r>
      <w:r w:rsidR="00297A61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="00DF1116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</w:t>
      </w:r>
      <w:r w:rsidR="00297A6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года – </w:t>
      </w:r>
      <w:r w:rsidR="00297A6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611F">
        <w:rPr>
          <w:sz w:val="28"/>
          <w:szCs w:val="28"/>
        </w:rPr>
        <w:t>1</w:t>
      </w:r>
      <w:r w:rsidR="00A12A20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4556F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1134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5191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136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97A61"/>
    <w:rsid w:val="002A2922"/>
    <w:rsid w:val="002A6749"/>
    <w:rsid w:val="002A6D4D"/>
    <w:rsid w:val="002A7047"/>
    <w:rsid w:val="002B312F"/>
    <w:rsid w:val="002B7005"/>
    <w:rsid w:val="002C09CB"/>
    <w:rsid w:val="002C39C7"/>
    <w:rsid w:val="002C7962"/>
    <w:rsid w:val="002D11EA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3E1D"/>
    <w:rsid w:val="00316E68"/>
    <w:rsid w:val="003174E7"/>
    <w:rsid w:val="00321262"/>
    <w:rsid w:val="003225A4"/>
    <w:rsid w:val="003325E3"/>
    <w:rsid w:val="00334110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5E65"/>
    <w:rsid w:val="003A6CCB"/>
    <w:rsid w:val="003B0326"/>
    <w:rsid w:val="003B3A16"/>
    <w:rsid w:val="003B4A83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156B6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1F17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67DF4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4F7867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9BC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A7D5C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0945"/>
    <w:rsid w:val="0060212A"/>
    <w:rsid w:val="006027FE"/>
    <w:rsid w:val="00606880"/>
    <w:rsid w:val="00611FFF"/>
    <w:rsid w:val="006137A8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57F7F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210"/>
    <w:rsid w:val="007617F4"/>
    <w:rsid w:val="00762D19"/>
    <w:rsid w:val="00763271"/>
    <w:rsid w:val="007641C3"/>
    <w:rsid w:val="0076465C"/>
    <w:rsid w:val="00765498"/>
    <w:rsid w:val="00771A93"/>
    <w:rsid w:val="00773EC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E4155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44DD5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54F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2DFB"/>
    <w:rsid w:val="00AE376D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B0E"/>
    <w:rsid w:val="00B82D83"/>
    <w:rsid w:val="00B912A8"/>
    <w:rsid w:val="00B96596"/>
    <w:rsid w:val="00B9770A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BF56D8"/>
    <w:rsid w:val="00C12A1C"/>
    <w:rsid w:val="00C235D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5784F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4613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B5572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1116"/>
    <w:rsid w:val="00DF236D"/>
    <w:rsid w:val="00DF3C5E"/>
    <w:rsid w:val="00DF525D"/>
    <w:rsid w:val="00E0237D"/>
    <w:rsid w:val="00E05E79"/>
    <w:rsid w:val="00E05FA1"/>
    <w:rsid w:val="00E10647"/>
    <w:rsid w:val="00E11DD2"/>
    <w:rsid w:val="00E15A49"/>
    <w:rsid w:val="00E15B57"/>
    <w:rsid w:val="00E1608D"/>
    <w:rsid w:val="00E21D89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3484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37EE"/>
    <w:rsid w:val="00EE584D"/>
    <w:rsid w:val="00EE5FCB"/>
    <w:rsid w:val="00EE7D49"/>
    <w:rsid w:val="00EF06BF"/>
    <w:rsid w:val="00EF0C20"/>
    <w:rsid w:val="00EF4DCC"/>
    <w:rsid w:val="00EF5390"/>
    <w:rsid w:val="00F007B9"/>
    <w:rsid w:val="00F027AD"/>
    <w:rsid w:val="00F043E4"/>
    <w:rsid w:val="00F06B03"/>
    <w:rsid w:val="00F1061A"/>
    <w:rsid w:val="00F11CA0"/>
    <w:rsid w:val="00F16821"/>
    <w:rsid w:val="00F240B5"/>
    <w:rsid w:val="00F27D8B"/>
    <w:rsid w:val="00F329B1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0D9C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05ED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7404416"/>
        <c:axId val="77414400"/>
        <c:axId val="0"/>
      </c:bar3DChart>
      <c:catAx>
        <c:axId val="77404416"/>
        <c:scaling>
          <c:orientation val="minMax"/>
        </c:scaling>
        <c:axPos val="b"/>
        <c:tickLblPos val="nextTo"/>
        <c:crossAx val="77414400"/>
        <c:crosses val="autoZero"/>
        <c:auto val="1"/>
        <c:lblAlgn val="ctr"/>
        <c:lblOffset val="100"/>
      </c:catAx>
      <c:valAx>
        <c:axId val="77414400"/>
        <c:scaling>
          <c:orientation val="minMax"/>
        </c:scaling>
        <c:axPos val="l"/>
        <c:majorGridlines/>
        <c:numFmt formatCode="General" sourceLinked="1"/>
        <c:tickLblPos val="nextTo"/>
        <c:crossAx val="7740441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11988352"/>
        <c:axId val="77370496"/>
        <c:axId val="0"/>
      </c:bar3DChart>
      <c:catAx>
        <c:axId val="11988352"/>
        <c:scaling>
          <c:orientation val="minMax"/>
        </c:scaling>
        <c:axPos val="b"/>
        <c:tickLblPos val="nextTo"/>
        <c:crossAx val="77370496"/>
        <c:crosses val="autoZero"/>
        <c:auto val="1"/>
        <c:lblAlgn val="ctr"/>
        <c:lblOffset val="100"/>
      </c:catAx>
      <c:valAx>
        <c:axId val="77370496"/>
        <c:scaling>
          <c:orientation val="minMax"/>
        </c:scaling>
        <c:axPos val="l"/>
        <c:majorGridlines/>
        <c:numFmt formatCode="General" sourceLinked="1"/>
        <c:tickLblPos val="nextTo"/>
        <c:crossAx val="11988352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79330688"/>
        <c:axId val="79336576"/>
        <c:axId val="0"/>
      </c:bar3DChart>
      <c:catAx>
        <c:axId val="79330688"/>
        <c:scaling>
          <c:orientation val="minMax"/>
        </c:scaling>
        <c:axPos val="b"/>
        <c:tickLblPos val="nextTo"/>
        <c:crossAx val="79336576"/>
        <c:crosses val="autoZero"/>
        <c:auto val="1"/>
        <c:lblAlgn val="ctr"/>
        <c:lblOffset val="100"/>
      </c:catAx>
      <c:valAx>
        <c:axId val="79336576"/>
        <c:scaling>
          <c:orientation val="minMax"/>
        </c:scaling>
        <c:axPos val="l"/>
        <c:majorGridlines/>
        <c:numFmt formatCode="General" sourceLinked="1"/>
        <c:tickLblPos val="nextTo"/>
        <c:crossAx val="7933068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во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2021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2019-10-16T08:43:00Z</dcterms:created>
  <dcterms:modified xsi:type="dcterms:W3CDTF">2021-12-29T02:12:00Z</dcterms:modified>
</cp:coreProperties>
</file>