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00" w:rsidRPr="00771421" w:rsidRDefault="00D27A00" w:rsidP="00771421">
      <w:pPr>
        <w:jc w:val="center"/>
        <w:rPr>
          <w:bCs/>
          <w:sz w:val="24"/>
          <w:szCs w:val="24"/>
        </w:rPr>
      </w:pPr>
      <w:r w:rsidRPr="00771421">
        <w:rPr>
          <w:bCs/>
          <w:sz w:val="24"/>
          <w:szCs w:val="24"/>
        </w:rPr>
        <w:t>ВЕНГЕРОВСКИЙ  СЕЛЬСОВЕТ  НОМЕР  ТЕЛЕФОНА: 21-699</w:t>
      </w:r>
    </w:p>
    <w:p w:rsidR="00D27A00" w:rsidRPr="00771421" w:rsidRDefault="00D27A00" w:rsidP="00771421">
      <w:pPr>
        <w:tabs>
          <w:tab w:val="left" w:pos="3615"/>
        </w:tabs>
        <w:jc w:val="center"/>
        <w:rPr>
          <w:bCs/>
          <w:sz w:val="24"/>
          <w:szCs w:val="24"/>
        </w:rPr>
      </w:pPr>
      <w:r w:rsidRPr="00771421">
        <w:rPr>
          <w:bCs/>
          <w:sz w:val="24"/>
          <w:szCs w:val="24"/>
        </w:rPr>
        <w:t>Основан 19.12.2006</w:t>
      </w:r>
    </w:p>
    <w:p w:rsidR="00D27A00" w:rsidRPr="00771421" w:rsidRDefault="00D27A00" w:rsidP="00771421">
      <w:pPr>
        <w:tabs>
          <w:tab w:val="left" w:pos="3615"/>
        </w:tabs>
        <w:jc w:val="center"/>
        <w:rPr>
          <w:bCs/>
          <w:sz w:val="24"/>
          <w:szCs w:val="24"/>
        </w:rPr>
      </w:pPr>
    </w:p>
    <w:p w:rsidR="00D27A00" w:rsidRPr="00771421" w:rsidRDefault="00D27A00" w:rsidP="00771421">
      <w:pPr>
        <w:jc w:val="center"/>
        <w:rPr>
          <w:b/>
          <w:bCs/>
          <w:sz w:val="24"/>
          <w:szCs w:val="24"/>
        </w:rPr>
      </w:pPr>
      <w:r w:rsidRPr="00771421">
        <w:rPr>
          <w:b/>
          <w:bCs/>
          <w:i/>
          <w:sz w:val="24"/>
          <w:szCs w:val="24"/>
        </w:rPr>
        <w:t xml:space="preserve">ВЕСТНИК </w:t>
      </w:r>
      <w:r w:rsidRPr="00771421">
        <w:rPr>
          <w:b/>
          <w:bCs/>
          <w:sz w:val="24"/>
          <w:szCs w:val="24"/>
        </w:rPr>
        <w:t xml:space="preserve"> ВЕНГЕРОВСКОГО СЕЛЬСОВЕТА № 6</w:t>
      </w:r>
    </w:p>
    <w:p w:rsidR="00D27A00" w:rsidRPr="00771421" w:rsidRDefault="00D27A00" w:rsidP="00771421">
      <w:pPr>
        <w:jc w:val="center"/>
        <w:rPr>
          <w:bCs/>
          <w:sz w:val="24"/>
          <w:szCs w:val="24"/>
        </w:rPr>
      </w:pPr>
      <w:r w:rsidRPr="00771421">
        <w:rPr>
          <w:bCs/>
          <w:sz w:val="24"/>
          <w:szCs w:val="24"/>
        </w:rPr>
        <w:t>2</w:t>
      </w:r>
      <w:r w:rsidR="00771421" w:rsidRPr="00771421">
        <w:rPr>
          <w:bCs/>
          <w:sz w:val="24"/>
          <w:szCs w:val="24"/>
        </w:rPr>
        <w:t>3</w:t>
      </w:r>
      <w:r w:rsidRPr="00771421">
        <w:rPr>
          <w:bCs/>
          <w:sz w:val="24"/>
          <w:szCs w:val="24"/>
        </w:rPr>
        <w:t>.06.2021 г.</w:t>
      </w:r>
    </w:p>
    <w:p w:rsidR="00771421" w:rsidRPr="00771421" w:rsidRDefault="00771421" w:rsidP="00771421">
      <w:pPr>
        <w:pStyle w:val="a3"/>
        <w:jc w:val="both"/>
        <w:rPr>
          <w:rFonts w:ascii="Times New Roman" w:hAnsi="Times New Roman"/>
          <w:sz w:val="24"/>
          <w:szCs w:val="24"/>
        </w:rPr>
      </w:pPr>
    </w:p>
    <w:p w:rsidR="00771421" w:rsidRPr="00771421" w:rsidRDefault="00771421" w:rsidP="00771421">
      <w:pPr>
        <w:pStyle w:val="a5"/>
        <w:shd w:val="clear" w:color="auto" w:fill="FFFFFF"/>
        <w:spacing w:before="0" w:beforeAutospacing="0" w:after="0" w:afterAutospacing="0"/>
        <w:jc w:val="both"/>
        <w:rPr>
          <w:b/>
          <w:color w:val="333333"/>
        </w:rPr>
      </w:pPr>
      <w:r w:rsidRPr="00771421">
        <w:rPr>
          <w:b/>
          <w:color w:val="333333"/>
        </w:rPr>
        <w:t>1. Нецензурную лексику запрещено использовать в социальной сети</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Федеральным законом от 30.12.2020 № 149-ФЗ в Федеральный закон от 27.07.2006 № 149-ФЗ «Об информации, информационных технологиях и о защите информации», дополнен статьей 10.6, определяющей особенности распространения информации в социальных сетях.</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Согласно внесенным изменениям, владелец сайта в сети Интернет или страницы в социальной сети Интернет, доступ к которым в течение суток составляет более пятисот тысяч пользователей, обязан не допускать использование материалов, содержащих нецензурную брань, а также использование сайта или страницы в целях разглашения охраняемой законом тайны, распространения материалов террористического и экстремистского характера, пропаганды порнографии, культа насилия и жестокости.</w:t>
      </w:r>
      <w:proofErr w:type="gramEnd"/>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В случае несоблюдения пользователями сайта или страницы указанных требований владелец обязан ограничить доступ к социальной сети и уведомить об этом пользователя, лицо, чьи права были нарушены владельцем социальной сети в результате неисполнения им требований об ограничении доступа к социальной сети, вправе обратиться за защитой своих прав.</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Помимо этого, в указанной статье определены требования к правилам использования социальной сети, а также обязанности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771421" w:rsidRPr="00771421" w:rsidRDefault="00771421" w:rsidP="00771421">
      <w:pPr>
        <w:shd w:val="clear" w:color="auto" w:fill="FFFFFF"/>
        <w:ind w:firstLine="567"/>
        <w:jc w:val="both"/>
        <w:rPr>
          <w:color w:val="333333"/>
          <w:sz w:val="24"/>
          <w:szCs w:val="24"/>
        </w:rPr>
      </w:pPr>
    </w:p>
    <w:p w:rsidR="00771421" w:rsidRPr="00771421" w:rsidRDefault="00771421" w:rsidP="00771421">
      <w:pPr>
        <w:shd w:val="clear" w:color="auto" w:fill="FFFFFF"/>
        <w:jc w:val="both"/>
        <w:rPr>
          <w:b/>
          <w:bCs/>
          <w:color w:val="333333"/>
          <w:sz w:val="24"/>
          <w:szCs w:val="24"/>
        </w:rPr>
      </w:pPr>
      <w:r w:rsidRPr="00771421">
        <w:rPr>
          <w:b/>
          <w:color w:val="333333"/>
          <w:sz w:val="24"/>
          <w:szCs w:val="24"/>
        </w:rPr>
        <w:t xml:space="preserve">2. </w:t>
      </w:r>
      <w:r w:rsidRPr="00771421">
        <w:rPr>
          <w:b/>
          <w:bCs/>
          <w:color w:val="333333"/>
          <w:sz w:val="24"/>
          <w:szCs w:val="24"/>
        </w:rPr>
        <w:t>Об изменениях, внесенных в Правила проведения экзаменов на право управления транспортными средствами и выдачи водительских удостоверений, вступивших в силу с 1 апреля 2021 года</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Постановлением Правительства Российской Федерации от 20.12.2019 № 1734 внесены изменения в Правила дорожного движения Российской Федерации, утвержденных постановлением Совета Министров – Правительства Российской Федерации от 23.10.1993 № 1090 «О правилах дорожного движения», а также Правила проведения экзаменов на право управления транспортными средствами и выдачи водительских удостоверений, утвержденных постановлением Правительства Российской Федерации от 24.10.2014 № 1097 «О допуске к управлению транспортными средствами».</w:t>
      </w:r>
      <w:proofErr w:type="gramEnd"/>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Внесенными изменениями установлено, что экзамены проводятся в форме теоретического и практического экзаменов.</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При этом практический экзамен по первоначальным навыкам управления транспортным средством исключен. Проверка указанных навыков включена в практический экзамен в условиях дорожного движения. В этой связи практический экзамен в условиях дорожного движения дополнен проверкой умений и навыков, которые ранее проверялись на экзаменационной площадке.</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Места для выполнения указанных маневров и действий предусмотрены на закрытых площадках и автодромах, в том числе автоматизированных территориях.</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Для кандидатов в водители, прошедших соответствующее профессиональное обучение, экзамены могут проводиться в составе организованных групп кандидатов в водители.</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Также изменен перечень проверяемых у кандидата в водители навыков и умений управления транспортным средством. Конкретизированы минимальные и максимальные сроки проведения повторных экзаменов для лиц, не сдавших соответствующий экзамен.</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Так, для кандидата в водители, не сдавшего практический экзамен в установленный срок (6 месяцев), назначается повторный теоретический экзамен, который проводится в 30-дневный срок со дня окончания срока проведения практического экзамена. Помимо этого, установлены случаи, при которых результаты экзамена подлежат аннулированию.</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jc w:val="both"/>
        <w:rPr>
          <w:b/>
          <w:bCs/>
          <w:color w:val="333333"/>
          <w:shd w:val="clear" w:color="auto" w:fill="FFFFFF"/>
        </w:rPr>
      </w:pPr>
      <w:r w:rsidRPr="00771421">
        <w:rPr>
          <w:b/>
          <w:color w:val="333333"/>
        </w:rPr>
        <w:t xml:space="preserve">3. </w:t>
      </w:r>
      <w:r w:rsidRPr="00771421">
        <w:rPr>
          <w:b/>
          <w:bCs/>
          <w:color w:val="333333"/>
          <w:shd w:val="clear" w:color="auto" w:fill="FFFFFF"/>
        </w:rPr>
        <w:t>Об изменениях, внесенных в Трудовой Кодекс Российской Федерации, в части регулирования дистанционной (удаленной) работы временного перевода работника на дистанционную (удаленную) работу по инициативе работодателя в исключительных случаях</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Федеральным законом от 08.12.2020 № 407-ФЗ внесены изменения в Трудовой кодекс Российской Федерации (далее – ТК РФ)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Положениями закона обобщены и систематизированы правила осуществления дистанционной работы, направленные на добросовестное поведение работников и работодателей.</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Так, законом определено, что помимо постоянной удаленной работы закреплена также временная –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 (п. 2 ст. 312.1 ТК РФ).</w:t>
      </w:r>
      <w:proofErr w:type="gramEnd"/>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Закреплено, что работодатель обязан предоставлять сотруднику, работающему дистанционно, нужное оборудование, средства защиты, информации и др. Дистанционный работник сможет использовать свои либо арендованные средства с согласия или ведома работодателя.</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(ст</w:t>
      </w:r>
      <w:proofErr w:type="gramEnd"/>
      <w:r w:rsidRPr="00771421">
        <w:rPr>
          <w:color w:val="333333"/>
        </w:rPr>
        <w:t xml:space="preserve">. </w:t>
      </w:r>
      <w:proofErr w:type="gramStart"/>
      <w:r w:rsidRPr="00771421">
        <w:rPr>
          <w:color w:val="333333"/>
        </w:rPr>
        <w:t>312.6 ТК РФ).</w:t>
      </w:r>
      <w:proofErr w:type="gramEnd"/>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Установлены дополнительные основания для расторжения трудового договора с дистанционным работником (ст. 312.8 ТК РФ).</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Так, работник, осуществляющий свою деятельность дистанционно, может быть уволен в случае, если он не выходит на связь с работодателем более 2 рабочих дней без уважительных причин подряд (при этом работодатель вправе установить более длительные сроки); постоянный дистанционный работник переехал в другую местность, из-за чего не может трудиться на прежних условиях.</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При этом закреплен запрет работодателю устанавливать в трудовом договоре свои основания для увольнения. Закреплено право работодателя временно перевести сотрудников на удаленную работу по своей инициативе (ст. 312.9 ТК РФ).</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Установлено, что работодатель может принять решение о временном переводе сотрудников на удаленную работу, если такое решение принято соответствующим органом государственной власти или местного самоуправления.</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Также основанием для перевода может стать жизнь либо нормальные жизненные условия населения или его части находятся под угрозой.</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К таким основаниям отнесены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При этом работодателю следует оформить локальный нормативный акт, в котором будет закреплена причина, срок перевода, список дистанционных работников и другая информация.</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Получение согласия работника или внесения изменений в трудовой договор является необязательным при таком временном переводе.</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В случае если специфика работы не позволяет перейти на дистанционную работу, то время, пока дистанционный сотрудник не выполняет свои обязанности, придется оплачивать как простой по независящим от сторон причинам − не менее двух третей тарифной ставки или оклада.</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lastRenderedPageBreak/>
        <w:t>Помимо этого, законом установлено, что выполнение сотрудником трудовых обязанностей дистанционно не может являться основанием для снижения ему зарплаты (ст. 312.5 ТК РФ).</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jc w:val="both"/>
        <w:rPr>
          <w:b/>
          <w:bCs/>
          <w:color w:val="333333"/>
          <w:shd w:val="clear" w:color="auto" w:fill="FFFFFF"/>
        </w:rPr>
      </w:pPr>
      <w:r w:rsidRPr="00771421">
        <w:rPr>
          <w:b/>
          <w:color w:val="333333"/>
        </w:rPr>
        <w:t xml:space="preserve">4. </w:t>
      </w:r>
      <w:r w:rsidRPr="00771421">
        <w:rPr>
          <w:b/>
          <w:bCs/>
          <w:color w:val="333333"/>
          <w:shd w:val="clear" w:color="auto" w:fill="FFFFFF"/>
        </w:rPr>
        <w:t>Об уголовной ответственности за фиктивную регистрацию граждан по месту жительства и месту пребывания</w:t>
      </w:r>
    </w:p>
    <w:p w:rsidR="00771421" w:rsidRPr="00771421" w:rsidRDefault="00771421" w:rsidP="00771421">
      <w:pPr>
        <w:pStyle w:val="a5"/>
        <w:shd w:val="clear" w:color="auto" w:fill="FFFFFF"/>
        <w:spacing w:before="0" w:beforeAutospacing="0" w:after="0" w:afterAutospacing="0"/>
        <w:jc w:val="both"/>
        <w:rPr>
          <w:color w:val="333333"/>
        </w:rPr>
      </w:pP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Положениями ст.ст. 322.2, 322.3 Уголовного кодекса Российской Федерации (далее – УК РФ) предусмотрена уголовная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 а равно за фиктивную регистрация и фиктивную постановку на учет иностранного гражданина или лица без гражданства по месту жительства в жилом помещении в Российской Федерации.</w:t>
      </w:r>
      <w:proofErr w:type="gramEnd"/>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Так, под фиктивной регистрацией гражданина Российской Федерации по месту пребывания или по месту жительства понимается его регистрация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РФ по месту пребывания или по месту жительства без намерения нанимателя (собственника) жилого помещения предоставить это</w:t>
      </w:r>
      <w:proofErr w:type="gramEnd"/>
      <w:r w:rsidRPr="00771421">
        <w:rPr>
          <w:color w:val="333333"/>
        </w:rPr>
        <w:t xml:space="preserve"> жилое помещение для пребывания (проживания) указанного лица.</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При этом фиктивная постановка на учет по месту пребывания в жилом помещении, представляет собой постановку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w:t>
      </w:r>
      <w:proofErr w:type="gramEnd"/>
      <w:r w:rsidRPr="00771421">
        <w:rPr>
          <w:color w:val="333333"/>
        </w:rPr>
        <w:t xml:space="preserve"> предоставить им это помещение для пребывания.</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Ответственность за совершение указанных преступлений как исполнители несут не только лица, прямо указанные в законе и выполнившие объективную сторону преступления (фиктивно зарегистрированный гражданин РФ, иностранный гражданин, лицо без гражданства), но и иные лица (в том числе собственники жилых помещений), совершившие деяния, входящих в объективную сторону преступления.</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За совершение указанных преступлений положениями УК РФ предусмотрено наказание в виде штрафа в размере от 100 тыс. до 500 тыс. рублей или в размере заработной платы или иного дохода осужденного за период до трех лет, либо принудительных работ на срок до 3 лет с лишением права занимать определенные должности или заниматься определенной деятельностью на срок до трех лет или без</w:t>
      </w:r>
      <w:proofErr w:type="gramEnd"/>
      <w:r w:rsidRPr="00771421">
        <w:rPr>
          <w:color w:val="333333"/>
        </w:rPr>
        <w:t xml:space="preserve">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Вместе с тем, лица, совершившие преступления, предусмотренные данными статьями, освобождаются от уголовной ответственности, если они способствовали раскрытию этих преступлений, и если в их действиях не содержится иного состава преступления.</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jc w:val="both"/>
        <w:rPr>
          <w:b/>
          <w:bCs/>
          <w:color w:val="333333"/>
          <w:shd w:val="clear" w:color="auto" w:fill="FFFFFF"/>
        </w:rPr>
      </w:pPr>
      <w:r w:rsidRPr="00771421">
        <w:rPr>
          <w:b/>
          <w:color w:val="333333"/>
        </w:rPr>
        <w:t xml:space="preserve">5. </w:t>
      </w:r>
      <w:r w:rsidRPr="00771421">
        <w:rPr>
          <w:b/>
          <w:bCs/>
          <w:color w:val="333333"/>
          <w:shd w:val="clear" w:color="auto" w:fill="FFFFFF"/>
        </w:rPr>
        <w:t>Утверждены требования к антитеррористической защищенности объектов (территорий), предназначенных для организации отдыха детей и их оздоровления</w:t>
      </w:r>
    </w:p>
    <w:p w:rsidR="00771421" w:rsidRPr="00771421" w:rsidRDefault="00771421" w:rsidP="00771421">
      <w:pPr>
        <w:pStyle w:val="a5"/>
        <w:shd w:val="clear" w:color="auto" w:fill="FFFFFF"/>
        <w:spacing w:before="0" w:beforeAutospacing="0" w:after="0" w:afterAutospacing="0"/>
        <w:jc w:val="both"/>
        <w:rPr>
          <w:color w:val="333333"/>
        </w:rPr>
      </w:pP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Постановлением Правительства Российской Федерации от 14.05.2021 № 732 утверждены требования к антитеррористической защищенности объектов (территорий), предназначенных для организации отдыха детей и их оздоровления, а также форма паспорта безопасности объектов (территорий) стационарного типа, предназначенных для организации отдыха детей и их оздоровления.</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 xml:space="preserve">Так, установлены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предназначенных для организации отдыха детей и их оздоровления. </w:t>
      </w:r>
      <w:proofErr w:type="gramStart"/>
      <w:r w:rsidRPr="00771421">
        <w:rPr>
          <w:color w:val="333333"/>
        </w:rPr>
        <w:t xml:space="preserve">Объекты (территории), предназначенные для организации отдыха детей и их оздоровления, могут быть как стационарного типа (комплексы технологически и технически связанных между собой зданий, строений, сооружений, прочно связанных фундаментом с землей и имеющих общую </w:t>
      </w:r>
      <w:r w:rsidRPr="00771421">
        <w:rPr>
          <w:color w:val="333333"/>
        </w:rPr>
        <w:lastRenderedPageBreak/>
        <w:t>прилегающую территорию и (или) внешние границы, отдельные здания (строения, сооружения), прочно связанные фундаментом с землей, обособленные помещения или группы помещений, так и нестационарного типа (туристские палатки или</w:t>
      </w:r>
      <w:proofErr w:type="gramEnd"/>
      <w:r w:rsidRPr="00771421">
        <w:rPr>
          <w:color w:val="333333"/>
        </w:rPr>
        <w:t xml:space="preserve"> иные аналогичные изделия (мобильные конструкции), размещаемые в естественных природно-климатических условиях). В отношении объектов стационарного типа проводится категорирование в целях установления дифференцированных требований к обеспечению их антитеррористической защищенности с учетом степени угрозы совершения на них террористического акта и возможных последствий его совершения.</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 xml:space="preserve">Для проведения категорирования объектов стационарного типа по решению </w:t>
      </w:r>
      <w:proofErr w:type="gramStart"/>
      <w:r w:rsidRPr="00771421">
        <w:rPr>
          <w:color w:val="333333"/>
        </w:rPr>
        <w:t>руководителя органа исполнительной власти субъекта Российской Федерации</w:t>
      </w:r>
      <w:proofErr w:type="gramEnd"/>
      <w:r w:rsidRPr="00771421">
        <w:rPr>
          <w:color w:val="333333"/>
        </w:rPr>
        <w:t xml:space="preserve"> в сфере организации отдыха и оздоровления детей или уполномоченного им лица создается комиссия, в состав которой помимо представителей самого органа, включаются также работники объекта стационарного типа, представители органов ФСБ, </w:t>
      </w:r>
      <w:proofErr w:type="spellStart"/>
      <w:r w:rsidRPr="00771421">
        <w:rPr>
          <w:color w:val="333333"/>
        </w:rPr>
        <w:t>Росгвардии</w:t>
      </w:r>
      <w:proofErr w:type="spellEnd"/>
      <w:r w:rsidRPr="00771421">
        <w:rPr>
          <w:color w:val="333333"/>
        </w:rPr>
        <w:t>, МЧС.</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По результатам работы комиссии оформляется акт обследования и категорирования объекта стационарного типа и в зависимости от степени угрозы совершения террористического акта и возможных последствий его совершения объекту присваивается одна из четырех категорий опасности.</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На каждый объект стационарного типа в течение 30 календарных дней после проведения обследования и категорирования составляется паспорт безопасности.</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Мероприятия по обеспечению антитеррористической защищенности объекта стационарного типа должны быть выполнены в течение 24 месяцев со дня утверждения акта обследования и категорирования объекта.</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Помимо этого, требованиями определены мероприятия по обеспечению антитеррористической защищенности объектов (территорий) стационарного типа; контроль за их выполнением; порядок информирования об угрозе совершения или о совершении террористического акта на объекте и реагирования лиц, ответственных за обеспечение антитеррористической защищенности объекта стационарного типа, на полученную информацию; форма и порядок разработки и паспорта безопасности объекта (территории) стационарного типа.</w:t>
      </w:r>
      <w:proofErr w:type="gramEnd"/>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 xml:space="preserve">Также утверждены требования к антитеррористической защищенности объектов (территорий) нестационарного типа и определяет мероприятия по обеспечению их антитеррористической защищенности, порядок </w:t>
      </w:r>
      <w:proofErr w:type="gramStart"/>
      <w:r w:rsidRPr="00771421">
        <w:rPr>
          <w:color w:val="333333"/>
        </w:rPr>
        <w:t>контроля за</w:t>
      </w:r>
      <w:proofErr w:type="gramEnd"/>
      <w:r w:rsidRPr="00771421">
        <w:rPr>
          <w:color w:val="333333"/>
        </w:rPr>
        <w:t xml:space="preserve"> их выполнением.</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jc w:val="both"/>
        <w:rPr>
          <w:b/>
          <w:bCs/>
          <w:color w:val="333333"/>
          <w:shd w:val="clear" w:color="auto" w:fill="FFFFFF"/>
        </w:rPr>
      </w:pPr>
      <w:r w:rsidRPr="00771421">
        <w:rPr>
          <w:b/>
          <w:color w:val="333333"/>
        </w:rPr>
        <w:t xml:space="preserve">6. </w:t>
      </w:r>
      <w:r w:rsidRPr="00771421">
        <w:rPr>
          <w:b/>
          <w:bCs/>
          <w:color w:val="333333"/>
          <w:shd w:val="clear" w:color="auto" w:fill="FFFFFF"/>
        </w:rPr>
        <w:t>О порядке приёма ребенка в 1 класс</w:t>
      </w:r>
    </w:p>
    <w:p w:rsidR="00771421" w:rsidRPr="00771421" w:rsidRDefault="00771421" w:rsidP="00771421">
      <w:pPr>
        <w:pStyle w:val="a5"/>
        <w:shd w:val="clear" w:color="auto" w:fill="FFFFFF"/>
        <w:spacing w:before="0" w:beforeAutospacing="0" w:after="0" w:afterAutospacing="0"/>
        <w:jc w:val="both"/>
        <w:rPr>
          <w:color w:val="333333"/>
        </w:rPr>
      </w:pP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 xml:space="preserve">Порядок приема на </w:t>
      </w:r>
      <w:proofErr w:type="gramStart"/>
      <w:r w:rsidRPr="00771421">
        <w:rPr>
          <w:color w:val="333333"/>
        </w:rPr>
        <w:t>обучение по</w:t>
      </w:r>
      <w:proofErr w:type="gramEnd"/>
      <w:r w:rsidRPr="00771421">
        <w:rPr>
          <w:color w:val="333333"/>
        </w:rPr>
        <w:t xml:space="preserve"> образовательным программам начального общего, основного общего и среднего общего образования утвержден приказом Министерства просвещения России от 02.09.2020 № 458 (далее – Порядок).</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Порядком определено, что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w:t>
      </w:r>
      <w:proofErr w:type="gramEnd"/>
      <w:r w:rsidRPr="00771421">
        <w:rPr>
          <w:color w:val="333333"/>
        </w:rPr>
        <w:t xml:space="preserve">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roofErr w:type="gramStart"/>
      <w:r w:rsidRPr="00771421">
        <w:rPr>
          <w:color w:val="333333"/>
        </w:rPr>
        <w:t xml:space="preserve"> В</w:t>
      </w:r>
      <w:proofErr w:type="gramEnd"/>
      <w:r w:rsidRPr="00771421">
        <w:rPr>
          <w:color w:val="333333"/>
        </w:rPr>
        <w:t xml:space="preserve"> соответствии с Порядком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В то же время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w:t>
      </w:r>
      <w:r w:rsidRPr="00771421">
        <w:rPr>
          <w:color w:val="333333"/>
        </w:rPr>
        <w:lastRenderedPageBreak/>
        <w:t xml:space="preserve">организацию на </w:t>
      </w:r>
      <w:proofErr w:type="gramStart"/>
      <w:r w:rsidRPr="00771421">
        <w:rPr>
          <w:color w:val="333333"/>
        </w:rPr>
        <w:t>обучение по</w:t>
      </w:r>
      <w:proofErr w:type="gramEnd"/>
      <w:r w:rsidRPr="00771421">
        <w:rPr>
          <w:color w:val="333333"/>
        </w:rPr>
        <w:t xml:space="preserve"> образовательным программам начального общего образования в более раннем или более позднем возрасте.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При этом</w:t>
      </w:r>
      <w:proofErr w:type="gramStart"/>
      <w:r w:rsidRPr="00771421">
        <w:rPr>
          <w:color w:val="333333"/>
        </w:rPr>
        <w:t>,</w:t>
      </w:r>
      <w:proofErr w:type="gramEnd"/>
      <w:r w:rsidRPr="00771421">
        <w:rPr>
          <w:color w:val="333333"/>
        </w:rPr>
        <w:t xml:space="preserve">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 Данная категория детей принимается в общеобразовательные учреждения без учета их места регистрации на закрепленной за образовательной организацией территории.</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Прием заявлений о приеме на обучение в первый класс для детей, которым предоставляются места в общеобразовательные учреждения в первоочередном порядке, для детей, проживающих в одной семье и имеющие общее место жительства, а также проживающих на закрепленной территории, начинается 1 апреля текущего года и завершается 30 июня текущего года.</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Директор школы издает приказ о приеме детей в течение 3-х рабочих дней после завершения приема заявлений о приеме на обучение в первый класс.</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Дети с ограниченными возможностями здоровья принимаются на </w:t>
      </w:r>
      <w:proofErr w:type="gramStart"/>
      <w:r w:rsidRPr="00771421">
        <w:rPr>
          <w:color w:val="333333"/>
        </w:rPr>
        <w:t>обучение</w:t>
      </w:r>
      <w:proofErr w:type="gramEnd"/>
      <w:r w:rsidRPr="00771421">
        <w:rPr>
          <w:color w:val="333333"/>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w:t>
      </w:r>
      <w:proofErr w:type="spellStart"/>
      <w:r w:rsidRPr="00771421">
        <w:rPr>
          <w:color w:val="333333"/>
        </w:rPr>
        <w:t>психолого-медико-педагогической</w:t>
      </w:r>
      <w:proofErr w:type="spellEnd"/>
      <w:r w:rsidRPr="00771421">
        <w:rPr>
          <w:color w:val="333333"/>
        </w:rPr>
        <w:t xml:space="preserve"> комиссии.</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Заявление, документы о приеме в школу можно подать лично в общеобразовательную организацию, направить по почте заказным письмом с уведомлением о вручении, в электронной форме.</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jc w:val="both"/>
        <w:rPr>
          <w:color w:val="333333"/>
        </w:rPr>
      </w:pPr>
      <w:r w:rsidRPr="00771421">
        <w:rPr>
          <w:b/>
          <w:color w:val="333333"/>
        </w:rPr>
        <w:t xml:space="preserve">7. </w:t>
      </w:r>
      <w:r w:rsidRPr="00771421">
        <w:rPr>
          <w:b/>
          <w:bCs/>
          <w:color w:val="333333"/>
          <w:shd w:val="clear" w:color="auto" w:fill="FFFFFF"/>
        </w:rPr>
        <w:t>В каких случаях запрещается применять труд несовершеннолетних лиц?</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Трудовым кодексом Российской Федерации (далее – ТК РФ) установлены ограничения на выполнение лицами, не достигшими 18-летнего возраста, определенных видов работ.</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Так, несовершеннолетние лица не могут быть допущены к выполнению работ с вредными и (или) опасными условиями труда, к подземным работам, работам,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к работам, предполагающим переноску (передвижение</w:t>
      </w:r>
      <w:proofErr w:type="gramEnd"/>
      <w:r w:rsidRPr="00771421">
        <w:rPr>
          <w:color w:val="333333"/>
        </w:rPr>
        <w:t>) тяжестей сверх установленных предельных норм (статья 265 ТК РФ).</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В случае</w:t>
      </w:r>
      <w:proofErr w:type="gramStart"/>
      <w:r w:rsidRPr="00771421">
        <w:rPr>
          <w:color w:val="333333"/>
        </w:rPr>
        <w:t>,</w:t>
      </w:r>
      <w:proofErr w:type="gramEnd"/>
      <w:r w:rsidRPr="00771421">
        <w:rPr>
          <w:color w:val="333333"/>
        </w:rPr>
        <w:t xml:space="preserve"> если спортсмен, не достигший возраста 18 лет, участвует в спортивных мероприятиях, то превышение предельных норм нагрузок при подъеме и перемещении тяжестей вручную допускается, если это необходимо в соответствии с планом подготовки к спортивным соревнованиям и применяемые нагрузки не запрещены им по состоянию здоровья в соответствии с медицинским заключением (ч. 4 ст. 348.8, ст. 348.9 ТК РФ).</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Также законом запрещено привлекать несовершеннолетних работников к сверхурочной работе, работе в ночное время, в выходные и нерабочие праздничные дни, а также направлять их в служебные командировки (ст. 268 ТК РФ).</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Исключение составляют творческие работники средств массовой информации, организаций кинематографии, тел</w:t>
      </w:r>
      <w:proofErr w:type="gramStart"/>
      <w:r w:rsidRPr="00771421">
        <w:rPr>
          <w:color w:val="333333"/>
        </w:rPr>
        <w:t>е-</w:t>
      </w:r>
      <w:proofErr w:type="gramEnd"/>
      <w:r w:rsidRPr="00771421">
        <w:rPr>
          <w:color w:val="333333"/>
        </w:rPr>
        <w:t xml:space="preserve"> и </w:t>
      </w:r>
      <w:proofErr w:type="spellStart"/>
      <w:r w:rsidRPr="00771421">
        <w:rPr>
          <w:color w:val="333333"/>
        </w:rPr>
        <w:t>видеосъемочных</w:t>
      </w:r>
      <w:proofErr w:type="spellEnd"/>
      <w:r w:rsidRPr="00771421">
        <w:rPr>
          <w:color w:val="333333"/>
        </w:rPr>
        <w:t xml:space="preserve">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jc w:val="both"/>
        <w:rPr>
          <w:b/>
          <w:bCs/>
          <w:color w:val="333333"/>
          <w:shd w:val="clear" w:color="auto" w:fill="FFFFFF"/>
        </w:rPr>
      </w:pPr>
      <w:r w:rsidRPr="00771421">
        <w:rPr>
          <w:b/>
          <w:color w:val="333333"/>
        </w:rPr>
        <w:t xml:space="preserve">8. </w:t>
      </w:r>
      <w:r w:rsidRPr="00771421">
        <w:rPr>
          <w:b/>
          <w:bCs/>
          <w:color w:val="333333"/>
          <w:shd w:val="clear" w:color="auto" w:fill="FFFFFF"/>
        </w:rPr>
        <w:t>Ответственность за неуплату алиментов на содержание несовершеннолетних детей</w:t>
      </w:r>
    </w:p>
    <w:p w:rsidR="00771421" w:rsidRPr="00771421" w:rsidRDefault="00771421" w:rsidP="00771421">
      <w:pPr>
        <w:pStyle w:val="a5"/>
        <w:shd w:val="clear" w:color="auto" w:fill="FFFFFF"/>
        <w:spacing w:before="0" w:beforeAutospacing="0" w:after="0" w:afterAutospacing="0"/>
        <w:jc w:val="both"/>
        <w:rPr>
          <w:color w:val="333333"/>
        </w:rPr>
      </w:pP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lastRenderedPageBreak/>
        <w:t>В соответствии с положениями статьи 80 Семейного кодекса Российской Федерации на родителей возложена обязанность по содержанию своих несовершеннолетних детей.</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При этом порядок и форма предоставления содержания несовершеннолетним детям определяются родителями самостоятельно.</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 xml:space="preserve">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w:t>
      </w:r>
      <w:proofErr w:type="spellStart"/>
      <w:r w:rsidRPr="00771421">
        <w:rPr>
          <w:color w:val="333333"/>
        </w:rPr>
        <w:t>порядке</w:t>
      </w:r>
      <w:proofErr w:type="gramStart"/>
      <w:r w:rsidRPr="00771421">
        <w:rPr>
          <w:color w:val="333333"/>
        </w:rPr>
        <w:t>.Ч</w:t>
      </w:r>
      <w:proofErr w:type="gramEnd"/>
      <w:r w:rsidRPr="00771421">
        <w:rPr>
          <w:color w:val="333333"/>
        </w:rPr>
        <w:t>астью</w:t>
      </w:r>
      <w:proofErr w:type="spellEnd"/>
      <w:r w:rsidRPr="00771421">
        <w:rPr>
          <w:color w:val="333333"/>
        </w:rPr>
        <w:t xml:space="preserve"> 1 статьи 5.35.1 Кодекса Российской Федерации об административных правонарушениях определено, что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w:t>
      </w:r>
      <w:proofErr w:type="gramStart"/>
      <w:r w:rsidRPr="00771421">
        <w:rPr>
          <w:color w:val="333333"/>
        </w:rPr>
        <w:t>течение двух и более месяцев со дня возбуждения исполнительного производства, если такие действия не содержат уголовно наказуемого деяния, предусмотрены обязательные работы на срок до 150 часов либо административный арест на срок от 10 до 15 суток или наложение административного штрафа на лиц, в отношении не могут применяться обязательные работы либо административный арест, в размере 20 тыс. руб.</w:t>
      </w:r>
      <w:proofErr w:type="gramEnd"/>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 xml:space="preserve">За неуплату средств на содержание детей лицо может быть привлечено и к уголовной ответственности. </w:t>
      </w:r>
      <w:proofErr w:type="gramStart"/>
      <w:r w:rsidRPr="00771421">
        <w:rPr>
          <w:color w:val="333333"/>
        </w:rPr>
        <w:t>Так, в соответствии с ч. 1 ст. 157 Уголовного кодекса Российской Федерации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наказывается исправительными работами на срок до 1 года, либо принудительными работами на тот же срок, либо арестом на</w:t>
      </w:r>
      <w:proofErr w:type="gramEnd"/>
      <w:r w:rsidRPr="00771421">
        <w:rPr>
          <w:color w:val="333333"/>
        </w:rPr>
        <w:t xml:space="preserve"> срок до 3-х месяцев, либо лишением свободы на срок до 1 года.</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jc w:val="both"/>
        <w:rPr>
          <w:b/>
          <w:color w:val="000000"/>
          <w:shd w:val="clear" w:color="auto" w:fill="FFFFFF"/>
        </w:rPr>
      </w:pPr>
      <w:r w:rsidRPr="00771421">
        <w:rPr>
          <w:b/>
          <w:color w:val="333333"/>
        </w:rPr>
        <w:t>9. Порядок согласования перепланировки жилого помещения</w:t>
      </w:r>
    </w:p>
    <w:p w:rsidR="00771421" w:rsidRPr="00771421" w:rsidRDefault="00771421" w:rsidP="00771421">
      <w:pPr>
        <w:pStyle w:val="a5"/>
        <w:shd w:val="clear" w:color="auto" w:fill="FFFFFF"/>
        <w:spacing w:before="0" w:beforeAutospacing="0" w:after="0" w:afterAutospacing="0"/>
        <w:ind w:firstLine="567"/>
        <w:jc w:val="both"/>
        <w:rPr>
          <w:color w:val="000000"/>
          <w:shd w:val="clear" w:color="auto" w:fill="FFFFFF"/>
        </w:rPr>
      </w:pP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000000"/>
          <w:shd w:val="clear" w:color="auto" w:fill="FFFFFF"/>
        </w:rPr>
        <w:t>В соответствии со статьей 26 Жилищного кодекса РФ (далее – ЖК РФ) переустройство и (или) перепланировка помещения в многоквартирном доме проводятся по согласованию с органом местного самоуправления.</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000000"/>
          <w:shd w:val="clear" w:color="auto" w:fill="FFFFFF"/>
        </w:rPr>
        <w:t xml:space="preserve">Для этого собственнику жилого помещения или уполномоченному им лицу необходимо предоставить в орган, осуществляющий согласование, по месту нахождения переустраиваемого и (или) </w:t>
      </w:r>
      <w:proofErr w:type="spellStart"/>
      <w:r w:rsidRPr="00771421">
        <w:rPr>
          <w:color w:val="000000"/>
          <w:shd w:val="clear" w:color="auto" w:fill="FFFFFF"/>
        </w:rPr>
        <w:t>перепланируемого</w:t>
      </w:r>
      <w:proofErr w:type="spellEnd"/>
      <w:r w:rsidRPr="00771421">
        <w:rPr>
          <w:color w:val="000000"/>
          <w:shd w:val="clear" w:color="auto" w:fill="FFFFFF"/>
        </w:rPr>
        <w:t xml:space="preserve"> помещения в многоквартирном доме следующие документы:</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000000"/>
          <w:shd w:val="clear" w:color="auto" w:fill="FFFFFF"/>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000000"/>
          <w:shd w:val="clear" w:color="auto" w:fill="FFFFFF"/>
        </w:rPr>
        <w:t xml:space="preserve">2) правоустанавливающие документы на переустраиваемое и (или) </w:t>
      </w:r>
      <w:proofErr w:type="spellStart"/>
      <w:r w:rsidRPr="00771421">
        <w:rPr>
          <w:color w:val="000000"/>
          <w:shd w:val="clear" w:color="auto" w:fill="FFFFFF"/>
        </w:rPr>
        <w:t>перепланируемое</w:t>
      </w:r>
      <w:proofErr w:type="spellEnd"/>
      <w:r w:rsidRPr="00771421">
        <w:rPr>
          <w:color w:val="000000"/>
          <w:shd w:val="clear" w:color="auto" w:fill="FFFFFF"/>
        </w:rPr>
        <w:t xml:space="preserve"> помещение в многоквартирном доме (подлинники или засвидетельствованные в нотариальном порядке копии);</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000000"/>
          <w:shd w:val="clear" w:color="auto" w:fill="FFFFFF"/>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71421">
        <w:rPr>
          <w:color w:val="000000"/>
          <w:shd w:val="clear" w:color="auto" w:fill="FFFFFF"/>
        </w:rPr>
        <w:t>перепланируемого</w:t>
      </w:r>
      <w:proofErr w:type="spellEnd"/>
      <w:r w:rsidRPr="00771421">
        <w:rPr>
          <w:color w:val="000000"/>
          <w:shd w:val="clear" w:color="auto" w:fill="FFFFFF"/>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771421">
        <w:rPr>
          <w:color w:val="000000"/>
          <w:shd w:val="clear" w:color="auto" w:fill="FFFFFF"/>
        </w:rPr>
        <w:t xml:space="preserve"> такие переустройство и (или) перепланировку помещения в многоквартирном доме, предусмотренном частью 2 статьи 40 ЖК РФ;</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000000"/>
          <w:shd w:val="clear" w:color="auto" w:fill="FFFFFF"/>
        </w:rPr>
        <w:t xml:space="preserve">4) технический паспорт переустраиваемого и (или) </w:t>
      </w:r>
      <w:proofErr w:type="spellStart"/>
      <w:r w:rsidRPr="00771421">
        <w:rPr>
          <w:color w:val="000000"/>
          <w:shd w:val="clear" w:color="auto" w:fill="FFFFFF"/>
        </w:rPr>
        <w:t>перепланируемого</w:t>
      </w:r>
      <w:proofErr w:type="spellEnd"/>
      <w:r w:rsidRPr="00771421">
        <w:rPr>
          <w:color w:val="000000"/>
          <w:shd w:val="clear" w:color="auto" w:fill="FFFFFF"/>
        </w:rPr>
        <w:t xml:space="preserve"> помещения в многоквартирном доме;</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000000"/>
          <w:shd w:val="clear" w:color="auto" w:fill="FFFFFF"/>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71421">
        <w:rPr>
          <w:color w:val="000000"/>
          <w:shd w:val="clear" w:color="auto" w:fill="FFFFFF"/>
        </w:rPr>
        <w:t>перепланируемое</w:t>
      </w:r>
      <w:proofErr w:type="spellEnd"/>
      <w:r w:rsidRPr="00771421">
        <w:rPr>
          <w:color w:val="000000"/>
          <w:shd w:val="clear" w:color="auto" w:fill="FFFFFF"/>
        </w:rPr>
        <w:t xml:space="preserve"> жилое помещение на основании договора социального найма (в случае, если заявителем является уполномоченный </w:t>
      </w:r>
      <w:proofErr w:type="spellStart"/>
      <w:r w:rsidRPr="00771421">
        <w:rPr>
          <w:color w:val="000000"/>
          <w:shd w:val="clear" w:color="auto" w:fill="FFFFFF"/>
        </w:rPr>
        <w:t>наймодателем</w:t>
      </w:r>
      <w:proofErr w:type="spellEnd"/>
      <w:r w:rsidRPr="00771421">
        <w:rPr>
          <w:color w:val="000000"/>
          <w:shd w:val="clear" w:color="auto" w:fill="FFFFFF"/>
        </w:rPr>
        <w:t xml:space="preserve"> на представление предусмотренных настоящим пунктом документов наниматель переустраиваемого и (или) </w:t>
      </w:r>
      <w:proofErr w:type="spellStart"/>
      <w:r w:rsidRPr="00771421">
        <w:rPr>
          <w:color w:val="000000"/>
          <w:shd w:val="clear" w:color="auto" w:fill="FFFFFF"/>
        </w:rPr>
        <w:t>перепланируемого</w:t>
      </w:r>
      <w:proofErr w:type="spellEnd"/>
      <w:r w:rsidRPr="00771421">
        <w:rPr>
          <w:color w:val="000000"/>
          <w:shd w:val="clear" w:color="auto" w:fill="FFFFFF"/>
        </w:rPr>
        <w:t xml:space="preserve"> жилого помещения по договору социального найма);</w:t>
      </w:r>
      <w:proofErr w:type="gramEnd"/>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000000"/>
          <w:shd w:val="clear" w:color="auto" w:fill="FFFFFF"/>
        </w:rPr>
        <w:lastRenderedPageBreak/>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71421" w:rsidRPr="00771421" w:rsidRDefault="00771421" w:rsidP="00771421">
      <w:pPr>
        <w:pStyle w:val="a5"/>
        <w:shd w:val="clear" w:color="auto" w:fill="FFFFFF"/>
        <w:spacing w:before="0" w:beforeAutospacing="0" w:after="0" w:afterAutospacing="0"/>
        <w:ind w:firstLine="567"/>
        <w:jc w:val="both"/>
        <w:rPr>
          <w:color w:val="000000"/>
          <w:shd w:val="clear" w:color="auto" w:fill="FFFFFF"/>
        </w:rPr>
      </w:pPr>
      <w:r w:rsidRPr="00771421">
        <w:rPr>
          <w:color w:val="000000"/>
          <w:shd w:val="clear" w:color="auto" w:fill="FFFFFF"/>
        </w:rPr>
        <w:t>Решение о согласовании или об отказе в согласовании принимается не позднее чем через 45 дней со дня представления указанных документов и в течение 3 дней со дня его принятия направляется заявителю.</w:t>
      </w:r>
    </w:p>
    <w:p w:rsidR="00771421" w:rsidRPr="00771421" w:rsidRDefault="00771421" w:rsidP="00771421">
      <w:pPr>
        <w:pStyle w:val="a5"/>
        <w:shd w:val="clear" w:color="auto" w:fill="FFFFFF"/>
        <w:spacing w:before="0" w:beforeAutospacing="0" w:after="0" w:afterAutospacing="0"/>
        <w:ind w:firstLine="567"/>
        <w:jc w:val="both"/>
        <w:rPr>
          <w:color w:val="000000"/>
          <w:shd w:val="clear" w:color="auto" w:fill="FFFFFF"/>
        </w:rPr>
      </w:pPr>
    </w:p>
    <w:p w:rsidR="00771421" w:rsidRPr="00771421" w:rsidRDefault="00771421" w:rsidP="00771421">
      <w:pPr>
        <w:pStyle w:val="a5"/>
        <w:shd w:val="clear" w:color="auto" w:fill="FFFFFF"/>
        <w:spacing w:before="0" w:beforeAutospacing="0" w:after="0" w:afterAutospacing="0"/>
        <w:jc w:val="both"/>
        <w:rPr>
          <w:b/>
          <w:bCs/>
          <w:color w:val="333333"/>
          <w:shd w:val="clear" w:color="auto" w:fill="FFFFFF"/>
        </w:rPr>
      </w:pPr>
      <w:r w:rsidRPr="00771421">
        <w:rPr>
          <w:b/>
          <w:color w:val="000000"/>
          <w:shd w:val="clear" w:color="auto" w:fill="FFFFFF"/>
        </w:rPr>
        <w:t xml:space="preserve">10. </w:t>
      </w:r>
      <w:r w:rsidRPr="00771421">
        <w:rPr>
          <w:b/>
          <w:bCs/>
          <w:color w:val="333333"/>
          <w:shd w:val="clear" w:color="auto" w:fill="FFFFFF"/>
        </w:rPr>
        <w:t>Порядок применения ограничений для замещения муниципальных должностей, должностей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771421" w:rsidRPr="00771421" w:rsidRDefault="00771421" w:rsidP="00771421">
      <w:pPr>
        <w:pStyle w:val="a5"/>
        <w:shd w:val="clear" w:color="auto" w:fill="FFFFFF"/>
        <w:spacing w:before="0" w:beforeAutospacing="0" w:after="0" w:afterAutospacing="0"/>
        <w:jc w:val="both"/>
        <w:rPr>
          <w:b/>
          <w:color w:val="000000"/>
          <w:shd w:val="clear" w:color="auto" w:fill="FFFFFF"/>
        </w:rPr>
      </w:pP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Федеральным законом от 30.04.2021 № 116-ФЗ "О внесении изменений в отдельные законодательные акты Российской Федерации" в ряд законодательных актов, в том числе, в Федеральный закон от 6 октября 2003 года N 131-ФЗ "Об общих принципах организации местного самоуправления в Российской Федерации", Федеральный закон от 2 марта 2007 года № 25-ФЗ "О муниципальной службе в Российской Федерации"  внесены уточнения, касающиеся ограничений для замещения</w:t>
      </w:r>
      <w:proofErr w:type="gramEnd"/>
      <w:r w:rsidRPr="00771421">
        <w:rPr>
          <w:color w:val="333333"/>
        </w:rPr>
        <w:t xml:space="preserve"> муниципальных должностей, должностей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Настоящий Федеральный закон вступает в силу с 1 июля 2021 года.</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В связи с изложенным прокуратура Кольского района разъясняет, что с 01.07.2021 полномочия главы муниципального образования, главы местной администрации, осуществляемые на основе контракта, депутата, члена выборного органа местного самоуправления, выборного должностного лица местного самоуправления прекращаются досрочно 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w:t>
      </w:r>
      <w:proofErr w:type="gramEnd"/>
      <w:r w:rsidRPr="00771421">
        <w:rPr>
          <w:color w:val="333333"/>
        </w:rPr>
        <w:t xml:space="preserve"> </w:t>
      </w:r>
      <w:proofErr w:type="gramStart"/>
      <w:r w:rsidRPr="00771421">
        <w:rPr>
          <w:color w:val="333333"/>
        </w:rPr>
        <w:t>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End"/>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roofErr w:type="gramEnd"/>
      <w:r w:rsidRPr="00771421">
        <w:rPr>
          <w:color w:val="333333"/>
        </w:rPr>
        <w:t xml:space="preserve"> </w:t>
      </w:r>
      <w:proofErr w:type="gramStart"/>
      <w:r w:rsidRPr="00771421">
        <w:rPr>
          <w:color w:val="333333"/>
        </w:rPr>
        <w:t>Муниципальные служащие, должностные лица и работники,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roofErr w:type="gramEnd"/>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В течение шести месяцев со дня вступления в силу настоящего Федерального закона указанные лица могут продолжить проходить службу (работать)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По истечении шести месяцев и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РФ на территории иностранного государства, они подлежат освобождению от замещаемых должностей и увольнению со службы (с работы).</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 xml:space="preserve">Глава местной администрации, осуществляющий свои полномочия на основе контракта обязан сообщить в письменной форме главе муниципального образования о прекращении </w:t>
      </w:r>
      <w:r w:rsidRPr="00771421">
        <w:rPr>
          <w:color w:val="333333"/>
        </w:rPr>
        <w:lastRenderedPageBreak/>
        <w:t>гражданства Российской Федерации либо гражданства иностранного государства,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w:t>
      </w:r>
      <w:proofErr w:type="gramEnd"/>
      <w:r w:rsidRPr="00771421">
        <w:rPr>
          <w:color w:val="333333"/>
        </w:rPr>
        <w:t xml:space="preserve"> жительство или иного документа, предусмотренного настоящим пунктом.</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jc w:val="both"/>
        <w:rPr>
          <w:b/>
          <w:bCs/>
          <w:color w:val="333333"/>
          <w:shd w:val="clear" w:color="auto" w:fill="FFFFFF"/>
        </w:rPr>
      </w:pPr>
      <w:r w:rsidRPr="00771421">
        <w:rPr>
          <w:b/>
          <w:color w:val="333333"/>
        </w:rPr>
        <w:t xml:space="preserve">11. </w:t>
      </w:r>
      <w:r w:rsidRPr="00771421">
        <w:rPr>
          <w:b/>
          <w:bCs/>
          <w:color w:val="333333"/>
          <w:shd w:val="clear" w:color="auto" w:fill="FFFFFF"/>
        </w:rPr>
        <w:t>установлена административная ответственность за принудительную высадку из автобуса, трамвая или троллейбуса несовершеннолетнего, следующего без сопровождения взрослых</w:t>
      </w:r>
    </w:p>
    <w:p w:rsidR="00771421" w:rsidRPr="00771421" w:rsidRDefault="00771421" w:rsidP="00771421">
      <w:pPr>
        <w:pStyle w:val="a5"/>
        <w:shd w:val="clear" w:color="auto" w:fill="FFFFFF"/>
        <w:spacing w:before="0" w:beforeAutospacing="0" w:after="0" w:afterAutospacing="0"/>
        <w:jc w:val="both"/>
        <w:rPr>
          <w:b/>
          <w:color w:val="333333"/>
        </w:rPr>
      </w:pP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Федеральным законом от 20.04.2021 № 98-ФЗ</w:t>
      </w:r>
      <w:r w:rsidRPr="00771421">
        <w:rPr>
          <w:color w:val="4062C4"/>
        </w:rPr>
        <w:br/>
      </w:r>
      <w:r w:rsidRPr="00771421">
        <w:rPr>
          <w:color w:val="333333"/>
        </w:rPr>
        <w:t>"О внесении изменений в Кодекс Российской Федерации об административных правонарушениях"</w:t>
      </w:r>
      <w:r w:rsidRPr="00771421">
        <w:rPr>
          <w:color w:val="333333"/>
          <w:shd w:val="clear" w:color="auto" w:fill="FFFFFF"/>
        </w:rPr>
        <w:t> введена административная ответственность за принудительную высадку из автобуса, трамвая или троллейбуса несовершеннолетнего, следующего без сопровождения взрослых.</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000000"/>
          <w:shd w:val="clear" w:color="auto" w:fill="FFFFFF"/>
        </w:rPr>
        <w:t>Изменения предусматривают дополнение статьи 11.33 КРФ об АП частью 2.1, согласно которой, в случае принудительной высадки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и если эти действия не содержат признаков уголовно наказуемого деяния, на</w:t>
      </w:r>
      <w:proofErr w:type="gramEnd"/>
      <w:r w:rsidRPr="00771421">
        <w:rPr>
          <w:color w:val="000000"/>
          <w:shd w:val="clear" w:color="auto" w:fill="FFFFFF"/>
        </w:rPr>
        <w:t xml:space="preserve"> водителя может быть наложен штраф в размере пяти тысяч рублей, а на должностных лиц - от двадцати тысяч до тридцати тысяч рублей.</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000000"/>
          <w:shd w:val="clear" w:color="auto" w:fill="FFFFFF"/>
        </w:rPr>
        <w:t>Кроме того, указанным Федеральным законом изменена санкция статьи 12.10 КРФ об АП в части увеличения размера штрафов с одной тысячи до пяти тысяч рублей за противоправные действия при пересечении железнодорожных путей, совершенные водителями транспортных средств.</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Указанные изменения вступили в силу 01 мая 2021 года.</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shd w:val="clear" w:color="auto" w:fill="FFFFFF"/>
        <w:jc w:val="both"/>
        <w:rPr>
          <w:b/>
          <w:bCs/>
          <w:color w:val="333333"/>
          <w:sz w:val="24"/>
          <w:szCs w:val="24"/>
        </w:rPr>
      </w:pPr>
      <w:r w:rsidRPr="00771421">
        <w:rPr>
          <w:b/>
          <w:color w:val="333333"/>
          <w:sz w:val="24"/>
          <w:szCs w:val="24"/>
        </w:rPr>
        <w:t xml:space="preserve">12. </w:t>
      </w:r>
      <w:r w:rsidRPr="00771421">
        <w:rPr>
          <w:b/>
          <w:bCs/>
          <w:color w:val="333333"/>
          <w:sz w:val="24"/>
          <w:szCs w:val="24"/>
        </w:rPr>
        <w:t>Внесены изменения в законодательство по продаже полисов ОСАГО</w:t>
      </w:r>
    </w:p>
    <w:p w:rsidR="00771421" w:rsidRPr="00771421" w:rsidRDefault="00771421" w:rsidP="00771421">
      <w:pPr>
        <w:shd w:val="clear" w:color="auto" w:fill="FFFFFF"/>
        <w:jc w:val="both"/>
        <w:rPr>
          <w:b/>
          <w:color w:val="000000"/>
          <w:sz w:val="24"/>
          <w:szCs w:val="24"/>
        </w:rPr>
      </w:pP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В соответствии с постановлением Правительства Российской Федерации от 21.01.2021 № 28 операторам финансовых платформ, оказывающих услуги, связанные с обеспечением возможности заключения договоров обязательного страхования между страхователем - физическим лицом и страховщиком (далее – операторы) предоставлен доступ к автоматизированной информационной системе ОСАГО.</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 xml:space="preserve">Услуги по оформлению договоров </w:t>
      </w:r>
      <w:proofErr w:type="spellStart"/>
      <w:r w:rsidRPr="00771421">
        <w:rPr>
          <w:color w:val="333333"/>
        </w:rPr>
        <w:t>автострахования</w:t>
      </w:r>
      <w:proofErr w:type="spellEnd"/>
      <w:r w:rsidRPr="00771421">
        <w:rPr>
          <w:color w:val="333333"/>
        </w:rPr>
        <w:t xml:space="preserve"> операторы смогут оказывать после заключения соглашения об информационном обмене. В такой форме продажа полисов будет осуществляться только физическим лицам.</w:t>
      </w:r>
    </w:p>
    <w:p w:rsidR="00771421" w:rsidRPr="00771421" w:rsidRDefault="00771421" w:rsidP="00771421">
      <w:pPr>
        <w:pStyle w:val="a5"/>
        <w:shd w:val="clear" w:color="auto" w:fill="FFFFFF"/>
        <w:spacing w:before="0" w:beforeAutospacing="0" w:after="0" w:afterAutospacing="0"/>
        <w:ind w:firstLine="567"/>
        <w:jc w:val="both"/>
        <w:rPr>
          <w:color w:val="333333"/>
        </w:rPr>
      </w:pPr>
    </w:p>
    <w:p w:rsidR="00771421" w:rsidRPr="00771421" w:rsidRDefault="00771421" w:rsidP="00771421">
      <w:pPr>
        <w:pStyle w:val="a5"/>
        <w:shd w:val="clear" w:color="auto" w:fill="FFFFFF"/>
        <w:spacing w:before="0" w:beforeAutospacing="0" w:after="0" w:afterAutospacing="0"/>
        <w:jc w:val="both"/>
        <w:rPr>
          <w:b/>
          <w:color w:val="333333"/>
        </w:rPr>
      </w:pPr>
      <w:r w:rsidRPr="00771421">
        <w:rPr>
          <w:b/>
          <w:color w:val="333333"/>
        </w:rPr>
        <w:t xml:space="preserve">13. </w:t>
      </w:r>
      <w:r w:rsidRPr="00771421">
        <w:rPr>
          <w:b/>
          <w:bCs/>
          <w:color w:val="333333"/>
          <w:shd w:val="clear" w:color="auto" w:fill="FFFFFF"/>
        </w:rPr>
        <w:t>Внесены изменения в Федеральный закон «О полиции»</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Федеральным законом от 05.04.2021 № 80-ФЗ внесены изменения в Федеральный закон «О полиции».</w:t>
      </w:r>
    </w:p>
    <w:p w:rsidR="00771421" w:rsidRPr="00771421" w:rsidRDefault="00771421" w:rsidP="00771421">
      <w:pPr>
        <w:pStyle w:val="a5"/>
        <w:shd w:val="clear" w:color="auto" w:fill="FFFFFF"/>
        <w:spacing w:before="0" w:beforeAutospacing="0" w:after="0" w:afterAutospacing="0"/>
        <w:ind w:firstLine="567"/>
        <w:jc w:val="both"/>
        <w:rPr>
          <w:color w:val="333333"/>
        </w:rPr>
      </w:pPr>
      <w:proofErr w:type="gramStart"/>
      <w:r w:rsidRPr="00771421">
        <w:rPr>
          <w:color w:val="333333"/>
        </w:rPr>
        <w:t xml:space="preserve">Так, в обязанности полиции входит предоставление по представлениям избирательных комиссий, комиссий референдума сведений в отношении лиц, выдвинутых кандидатами на выборах, об имевшихся или имеющихся у них судимостях (о фактах их осуждения) с указанием категории преступления, о дате снятия или погашения судимости, о привлечении их к административной ответственности за совершение административных правонарушений, предусмотренных статьями 20.3 и 20.29 </w:t>
      </w:r>
      <w:proofErr w:type="spellStart"/>
      <w:r w:rsidRPr="00771421">
        <w:rPr>
          <w:color w:val="333333"/>
        </w:rPr>
        <w:t>КоАП</w:t>
      </w:r>
      <w:proofErr w:type="spellEnd"/>
      <w:r w:rsidRPr="00771421">
        <w:rPr>
          <w:color w:val="333333"/>
        </w:rPr>
        <w:t xml:space="preserve"> РФ, а в</w:t>
      </w:r>
      <w:proofErr w:type="gramEnd"/>
      <w:r w:rsidRPr="00771421">
        <w:rPr>
          <w:color w:val="333333"/>
        </w:rPr>
        <w:t xml:space="preserve"> </w:t>
      </w:r>
      <w:proofErr w:type="gramStart"/>
      <w:r w:rsidRPr="00771421">
        <w:rPr>
          <w:color w:val="333333"/>
        </w:rPr>
        <w:t>отношении</w:t>
      </w:r>
      <w:proofErr w:type="gramEnd"/>
      <w:r w:rsidRPr="00771421">
        <w:rPr>
          <w:color w:val="333333"/>
        </w:rPr>
        <w:t xml:space="preserve"> лиц, назначенных членами избирательных комиссий, комиссий референдума, об осуждении и (или) ином факте уголовного преследования с указанием сведений о неснятой или непогашенной судимости, о привлечении их к административной ответственности за нарушение законодательства о выборах и референдумах.</w:t>
      </w:r>
    </w:p>
    <w:p w:rsidR="00771421" w:rsidRPr="00771421" w:rsidRDefault="00771421" w:rsidP="00771421">
      <w:pPr>
        <w:pStyle w:val="a5"/>
        <w:shd w:val="clear" w:color="auto" w:fill="FFFFFF"/>
        <w:spacing w:before="0" w:beforeAutospacing="0" w:after="0" w:afterAutospacing="0"/>
        <w:ind w:firstLine="567"/>
        <w:jc w:val="both"/>
        <w:rPr>
          <w:color w:val="333333"/>
        </w:rPr>
      </w:pPr>
      <w:r w:rsidRPr="00771421">
        <w:rPr>
          <w:color w:val="333333"/>
        </w:rPr>
        <w:t>Указанные изменения вступили в силу 16.04.2021.</w:t>
      </w:r>
    </w:p>
    <w:p w:rsidR="00771421" w:rsidRPr="00771421" w:rsidRDefault="00771421" w:rsidP="00771421">
      <w:pPr>
        <w:pStyle w:val="a5"/>
        <w:jc w:val="both"/>
        <w:rPr>
          <w:color w:val="000000"/>
        </w:rPr>
      </w:pPr>
      <w:r w:rsidRPr="00771421">
        <w:rPr>
          <w:color w:val="000000"/>
        </w:rPr>
        <w:t>ИНФОРМАЦИЯ</w:t>
      </w:r>
    </w:p>
    <w:p w:rsidR="00771421" w:rsidRPr="00771421" w:rsidRDefault="00771421" w:rsidP="00771421">
      <w:pPr>
        <w:pStyle w:val="a5"/>
        <w:spacing w:before="0" w:beforeAutospacing="0" w:after="0" w:afterAutospacing="0"/>
        <w:jc w:val="both"/>
        <w:rPr>
          <w:color w:val="000000"/>
        </w:rPr>
      </w:pPr>
      <w:proofErr w:type="gramStart"/>
      <w:r w:rsidRPr="00771421">
        <w:rPr>
          <w:color w:val="000000"/>
        </w:rPr>
        <w:lastRenderedPageBreak/>
        <w:t>Прокуратурой района в мае-июне т.г. в ходе осуществления надзора за соблюдением требований земельного законодательства, законодательства об отходах производства и потребления в администрациях сельских советов установлено, что на территории сельсоветов жидкие бытовые отходы сливаются на земельные участки с категорией земли промышленности, транспорта, связи, радиовещания, телевидения, информатики, космического обеспечения – размещение полигона бытовых отходов, что является нарушением требований земельного законодательства, законодательства об</w:t>
      </w:r>
      <w:proofErr w:type="gramEnd"/>
      <w:r w:rsidRPr="00771421">
        <w:rPr>
          <w:color w:val="000000"/>
        </w:rPr>
        <w:t xml:space="preserve"> </w:t>
      </w:r>
      <w:proofErr w:type="gramStart"/>
      <w:r w:rsidRPr="00771421">
        <w:rPr>
          <w:color w:val="000000"/>
        </w:rPr>
        <w:t>отходах</w:t>
      </w:r>
      <w:proofErr w:type="gramEnd"/>
      <w:r w:rsidRPr="00771421">
        <w:rPr>
          <w:color w:val="000000"/>
        </w:rPr>
        <w:t xml:space="preserve"> производства и потребления. Согласно пункту 7.8 «ГОСТ 30772-2001. Межгосударственный стандарт. Ресурсосбережение. Обращение с отходами. Термины и определения», введенным в действие Постановлением Госстандарта России от 28.12.2001 № 607-ст, собственником отходов является юридическое лицо, индивидуальный предприниматель, производящие отходы, в собственности которого они находятся, которое намерено осуществлять заготовку, переработку отходов и другие работы по обращению с отходами, включая их отчуждение. В случае</w:t>
      </w:r>
      <w:proofErr w:type="gramStart"/>
      <w:r w:rsidRPr="00771421">
        <w:rPr>
          <w:color w:val="000000"/>
        </w:rPr>
        <w:t>,</w:t>
      </w:r>
      <w:proofErr w:type="gramEnd"/>
      <w:r w:rsidRPr="00771421">
        <w:rPr>
          <w:color w:val="000000"/>
        </w:rPr>
        <w:t xml:space="preserve"> если собственник отходов не установлен, то собственником отходов являются органы местного самоуправления, на территории которых эти отходы находятся.</w:t>
      </w:r>
    </w:p>
    <w:p w:rsidR="00771421" w:rsidRPr="00771421" w:rsidRDefault="00771421" w:rsidP="00771421">
      <w:pPr>
        <w:pStyle w:val="a5"/>
        <w:spacing w:before="0" w:beforeAutospacing="0" w:after="0" w:afterAutospacing="0"/>
        <w:jc w:val="both"/>
        <w:rPr>
          <w:color w:val="000000"/>
        </w:rPr>
      </w:pPr>
      <w:r w:rsidRPr="00771421">
        <w:rPr>
          <w:color w:val="000000"/>
        </w:rPr>
        <w:t>Размещение жидких бытовых отходов в нарушение требований природоохранного законодательства, в том числе на территориях, не оборудованных для данных целей, может повлечь возникновение инфекционных заболеваний, размножение паразитных животных и насекомых, являющихся разносчиками опасных болезней, оказать негативное влияние на состояние окружающей природной среды и благополучие человека, привести к загрязнению земли и почвы.</w:t>
      </w:r>
    </w:p>
    <w:p w:rsidR="00771421" w:rsidRPr="00771421" w:rsidRDefault="00771421" w:rsidP="00771421">
      <w:pPr>
        <w:pStyle w:val="a5"/>
        <w:spacing w:before="0" w:beforeAutospacing="0" w:after="0" w:afterAutospacing="0"/>
        <w:jc w:val="both"/>
        <w:rPr>
          <w:color w:val="000000"/>
        </w:rPr>
      </w:pPr>
      <w:r w:rsidRPr="00771421">
        <w:rPr>
          <w:color w:val="000000"/>
        </w:rPr>
        <w:t>По выявленным нарушениям прокуратурой района главам 17 сельских поселений внесены представления</w:t>
      </w:r>
      <w:proofErr w:type="gramStart"/>
      <w:r w:rsidRPr="00771421">
        <w:rPr>
          <w:color w:val="000000"/>
        </w:rPr>
        <w:t xml:space="preserve"> ,</w:t>
      </w:r>
      <w:proofErr w:type="gramEnd"/>
      <w:r w:rsidRPr="00771421">
        <w:rPr>
          <w:color w:val="000000"/>
        </w:rPr>
        <w:t xml:space="preserve"> которые находятся на рассмотрении, исполнение требований прокурора находится на контроле прокуратуры района.</w:t>
      </w:r>
    </w:p>
    <w:p w:rsidR="00771421" w:rsidRPr="00771421" w:rsidRDefault="00771421" w:rsidP="00771421">
      <w:pPr>
        <w:pStyle w:val="a5"/>
        <w:spacing w:before="0" w:beforeAutospacing="0" w:after="0" w:afterAutospacing="0"/>
        <w:jc w:val="right"/>
        <w:rPr>
          <w:color w:val="000000"/>
        </w:rPr>
      </w:pPr>
      <w:r w:rsidRPr="00771421">
        <w:rPr>
          <w:color w:val="000000"/>
        </w:rPr>
        <w:t>Прокурор района</w:t>
      </w:r>
    </w:p>
    <w:p w:rsidR="00771421" w:rsidRDefault="00771421" w:rsidP="00771421">
      <w:pPr>
        <w:pStyle w:val="a5"/>
        <w:spacing w:before="0" w:beforeAutospacing="0" w:after="0" w:afterAutospacing="0"/>
        <w:jc w:val="right"/>
        <w:rPr>
          <w:color w:val="000000"/>
        </w:rPr>
      </w:pPr>
      <w:r w:rsidRPr="00771421">
        <w:rPr>
          <w:color w:val="000000"/>
        </w:rPr>
        <w:t>старший советник юстиции Е.Е. Иванов</w:t>
      </w:r>
    </w:p>
    <w:p w:rsidR="00771421" w:rsidRPr="00771421" w:rsidRDefault="00771421" w:rsidP="00771421">
      <w:pPr>
        <w:pStyle w:val="a5"/>
        <w:spacing w:before="0" w:beforeAutospacing="0" w:after="0" w:afterAutospacing="0"/>
        <w:jc w:val="right"/>
        <w:rPr>
          <w:color w:val="000000"/>
        </w:rPr>
      </w:pPr>
    </w:p>
    <w:p w:rsidR="00771421" w:rsidRDefault="00771421" w:rsidP="00771421">
      <w:pPr>
        <w:pStyle w:val="a5"/>
        <w:spacing w:before="0" w:beforeAutospacing="0" w:after="0" w:afterAutospacing="0"/>
        <w:jc w:val="both"/>
        <w:rPr>
          <w:color w:val="000000"/>
        </w:rPr>
      </w:pPr>
      <w:r w:rsidRPr="00771421">
        <w:rPr>
          <w:color w:val="000000"/>
        </w:rPr>
        <w:t xml:space="preserve">Прокуратурой района в мае т.г. проведена проверка соблюдения органами местного самоуправления законодательства об отходах производства и потребления, в </w:t>
      </w:r>
      <w:proofErr w:type="gramStart"/>
      <w:r w:rsidRPr="00771421">
        <w:rPr>
          <w:color w:val="000000"/>
        </w:rPr>
        <w:t>ходе</w:t>
      </w:r>
      <w:proofErr w:type="gramEnd"/>
      <w:r w:rsidRPr="00771421">
        <w:rPr>
          <w:color w:val="000000"/>
        </w:rPr>
        <w:t xml:space="preserve"> которой в администрациях сельсоветов Венгеровского района Новосибирской области выявлены нарушения требований вышеуказанного законодательства.</w:t>
      </w:r>
    </w:p>
    <w:p w:rsidR="00771421" w:rsidRDefault="00771421" w:rsidP="00771421">
      <w:pPr>
        <w:pStyle w:val="a5"/>
        <w:spacing w:before="0" w:beforeAutospacing="0" w:after="0" w:afterAutospacing="0"/>
        <w:jc w:val="both"/>
        <w:rPr>
          <w:color w:val="000000"/>
        </w:rPr>
      </w:pPr>
      <w:r w:rsidRPr="00771421">
        <w:rPr>
          <w:color w:val="000000"/>
        </w:rPr>
        <w:t>Проверкой установлено, что рядом администраций сельсоветов не созданы места накопления отработанных ртутьсодержащих ламп, не назначены ответственные лица за обеспечение безопасного накопления отработанных ртутьсодержащих ламп и их передачу оператору, договор с оператором не заключен.</w:t>
      </w:r>
    </w:p>
    <w:p w:rsidR="00771421" w:rsidRPr="00771421" w:rsidRDefault="00771421" w:rsidP="00771421">
      <w:pPr>
        <w:pStyle w:val="a5"/>
        <w:spacing w:before="0" w:beforeAutospacing="0" w:after="0" w:afterAutospacing="0"/>
        <w:jc w:val="both"/>
        <w:rPr>
          <w:color w:val="000000"/>
        </w:rPr>
      </w:pPr>
      <w:r w:rsidRPr="00771421">
        <w:rPr>
          <w:color w:val="000000"/>
        </w:rPr>
        <w:t>По выявленным нарушениям прокуратурой района главам 17 сельских поселений внесены представления, которые находятся на рассмотрении, исполнение требований прокурора находится на контроле прокуратуры района.</w:t>
      </w:r>
    </w:p>
    <w:p w:rsidR="00771421" w:rsidRPr="00771421" w:rsidRDefault="00771421" w:rsidP="00771421">
      <w:pPr>
        <w:pStyle w:val="a5"/>
        <w:spacing w:before="0" w:beforeAutospacing="0" w:after="0" w:afterAutospacing="0"/>
        <w:jc w:val="right"/>
        <w:rPr>
          <w:color w:val="000000"/>
        </w:rPr>
      </w:pPr>
      <w:r w:rsidRPr="00771421">
        <w:rPr>
          <w:color w:val="000000"/>
        </w:rPr>
        <w:t>Прокурор района</w:t>
      </w:r>
    </w:p>
    <w:p w:rsidR="00771421" w:rsidRPr="00771421" w:rsidRDefault="00771421" w:rsidP="00771421">
      <w:pPr>
        <w:pStyle w:val="a5"/>
        <w:spacing w:before="0" w:beforeAutospacing="0" w:after="0" w:afterAutospacing="0"/>
        <w:jc w:val="right"/>
        <w:rPr>
          <w:color w:val="000000"/>
        </w:rPr>
      </w:pPr>
      <w:r w:rsidRPr="00771421">
        <w:rPr>
          <w:color w:val="000000"/>
        </w:rPr>
        <w:t>старший советник юстиции Е.Е. Иванов</w:t>
      </w:r>
    </w:p>
    <w:p w:rsidR="00771421" w:rsidRDefault="00771421" w:rsidP="00771421">
      <w:pPr>
        <w:pStyle w:val="a3"/>
        <w:jc w:val="both"/>
        <w:rPr>
          <w:rFonts w:ascii="Times New Roman" w:eastAsia="Times New Roman" w:hAnsi="Times New Roman"/>
          <w:color w:val="333333"/>
          <w:sz w:val="24"/>
          <w:szCs w:val="24"/>
          <w:lang w:eastAsia="ru-RU"/>
        </w:rPr>
      </w:pPr>
    </w:p>
    <w:p w:rsidR="00771421" w:rsidRPr="00771421" w:rsidRDefault="00771421" w:rsidP="00771421">
      <w:pPr>
        <w:pStyle w:val="a3"/>
        <w:jc w:val="center"/>
        <w:rPr>
          <w:rFonts w:ascii="Times New Roman" w:hAnsi="Times New Roman"/>
          <w:b/>
          <w:sz w:val="24"/>
          <w:szCs w:val="24"/>
        </w:rPr>
      </w:pPr>
      <w:r w:rsidRPr="00771421">
        <w:rPr>
          <w:rFonts w:ascii="Times New Roman" w:hAnsi="Times New Roman"/>
          <w:b/>
          <w:sz w:val="24"/>
          <w:szCs w:val="24"/>
        </w:rPr>
        <w:t>АДМИНИСТРАЦИЯ ВЕНГЕРОВСКОГО СЕЛЬСОВЕТА</w:t>
      </w:r>
    </w:p>
    <w:p w:rsidR="00771421" w:rsidRPr="00771421" w:rsidRDefault="00771421" w:rsidP="00771421">
      <w:pPr>
        <w:pStyle w:val="a3"/>
        <w:jc w:val="center"/>
        <w:rPr>
          <w:rFonts w:ascii="Times New Roman" w:hAnsi="Times New Roman"/>
          <w:b/>
          <w:sz w:val="24"/>
          <w:szCs w:val="24"/>
        </w:rPr>
      </w:pPr>
      <w:r w:rsidRPr="00771421">
        <w:rPr>
          <w:rFonts w:ascii="Times New Roman" w:hAnsi="Times New Roman"/>
          <w:b/>
          <w:sz w:val="24"/>
          <w:szCs w:val="24"/>
        </w:rPr>
        <w:t>ВЕНГЕРОВСКОГО РАЙОНА НОВОСИБИРСКОЙ ОБЛАСТИ</w:t>
      </w:r>
    </w:p>
    <w:p w:rsidR="00771421" w:rsidRPr="00771421" w:rsidRDefault="00771421" w:rsidP="00771421">
      <w:pPr>
        <w:pStyle w:val="a3"/>
        <w:jc w:val="both"/>
        <w:rPr>
          <w:rFonts w:ascii="Times New Roman" w:hAnsi="Times New Roman"/>
          <w:sz w:val="24"/>
          <w:szCs w:val="24"/>
        </w:rPr>
      </w:pPr>
    </w:p>
    <w:p w:rsidR="00D27A00" w:rsidRPr="00771421" w:rsidRDefault="00D27A00" w:rsidP="00771421">
      <w:pPr>
        <w:pStyle w:val="a3"/>
        <w:jc w:val="center"/>
        <w:rPr>
          <w:rFonts w:ascii="Times New Roman" w:hAnsi="Times New Roman"/>
          <w:b/>
          <w:sz w:val="24"/>
          <w:szCs w:val="24"/>
        </w:rPr>
      </w:pPr>
      <w:r w:rsidRPr="00771421">
        <w:rPr>
          <w:rFonts w:ascii="Times New Roman" w:hAnsi="Times New Roman"/>
          <w:b/>
          <w:sz w:val="24"/>
          <w:szCs w:val="24"/>
        </w:rPr>
        <w:t>ПОСТАНОВЛЕНИЕ</w:t>
      </w:r>
    </w:p>
    <w:p w:rsidR="00D27A00" w:rsidRPr="00771421" w:rsidRDefault="00D27A00" w:rsidP="00771421">
      <w:pPr>
        <w:pStyle w:val="a3"/>
        <w:jc w:val="center"/>
        <w:rPr>
          <w:rFonts w:ascii="Times New Roman" w:hAnsi="Times New Roman"/>
          <w:sz w:val="24"/>
          <w:szCs w:val="24"/>
        </w:rPr>
      </w:pPr>
    </w:p>
    <w:p w:rsidR="00D27A00" w:rsidRPr="00771421" w:rsidRDefault="00D27A00" w:rsidP="00771421">
      <w:pPr>
        <w:pStyle w:val="a3"/>
        <w:jc w:val="center"/>
        <w:rPr>
          <w:rFonts w:ascii="Times New Roman" w:hAnsi="Times New Roman"/>
          <w:sz w:val="24"/>
          <w:szCs w:val="24"/>
        </w:rPr>
      </w:pPr>
      <w:r w:rsidRPr="00771421">
        <w:rPr>
          <w:rFonts w:ascii="Times New Roman" w:hAnsi="Times New Roman"/>
          <w:sz w:val="24"/>
          <w:szCs w:val="24"/>
        </w:rPr>
        <w:t>от  1.06.2021                                      с. Венгерово                                        № 88</w:t>
      </w:r>
    </w:p>
    <w:p w:rsidR="00D27A00" w:rsidRPr="00771421" w:rsidRDefault="00D27A00" w:rsidP="00771421">
      <w:pPr>
        <w:pStyle w:val="a3"/>
        <w:jc w:val="center"/>
        <w:rPr>
          <w:rFonts w:ascii="Times New Roman" w:hAnsi="Times New Roman"/>
          <w:sz w:val="24"/>
          <w:szCs w:val="24"/>
        </w:rPr>
      </w:pPr>
    </w:p>
    <w:p w:rsidR="00D27A00" w:rsidRPr="00771421" w:rsidRDefault="00D27A00" w:rsidP="00771421">
      <w:pPr>
        <w:pStyle w:val="a3"/>
        <w:jc w:val="center"/>
        <w:rPr>
          <w:rFonts w:ascii="Times New Roman" w:hAnsi="Times New Roman"/>
          <w:b/>
          <w:spacing w:val="2"/>
          <w:sz w:val="24"/>
          <w:szCs w:val="24"/>
        </w:rPr>
      </w:pPr>
      <w:r w:rsidRPr="00771421">
        <w:rPr>
          <w:rFonts w:ascii="Times New Roman" w:hAnsi="Times New Roman"/>
          <w:b/>
          <w:color w:val="000000"/>
          <w:spacing w:val="2"/>
          <w:sz w:val="24"/>
          <w:szCs w:val="24"/>
        </w:rPr>
        <w:t xml:space="preserve">О ликвидации Муниципального Унитарного Предприятия </w:t>
      </w:r>
      <w:r w:rsidRPr="00771421">
        <w:rPr>
          <w:rFonts w:ascii="Times New Roman" w:hAnsi="Times New Roman"/>
          <w:b/>
          <w:spacing w:val="2"/>
          <w:sz w:val="24"/>
          <w:szCs w:val="24"/>
        </w:rPr>
        <w:t>Венгеровская Передвижная Механизированная Колонна</w:t>
      </w:r>
    </w:p>
    <w:p w:rsidR="00D27A00" w:rsidRPr="00771421" w:rsidRDefault="00D27A00" w:rsidP="00771421">
      <w:pPr>
        <w:pStyle w:val="a3"/>
        <w:jc w:val="center"/>
        <w:rPr>
          <w:rFonts w:ascii="Times New Roman" w:hAnsi="Times New Roman"/>
          <w:b/>
          <w:color w:val="000000"/>
          <w:spacing w:val="2"/>
          <w:sz w:val="24"/>
          <w:szCs w:val="24"/>
        </w:rPr>
      </w:pPr>
      <w:r w:rsidRPr="00771421">
        <w:rPr>
          <w:rFonts w:ascii="Times New Roman" w:hAnsi="Times New Roman"/>
          <w:b/>
          <w:spacing w:val="2"/>
          <w:sz w:val="24"/>
          <w:szCs w:val="24"/>
        </w:rPr>
        <w:t>«</w:t>
      </w:r>
      <w:proofErr w:type="spellStart"/>
      <w:r w:rsidRPr="00771421">
        <w:rPr>
          <w:rFonts w:ascii="Times New Roman" w:hAnsi="Times New Roman"/>
          <w:b/>
          <w:spacing w:val="2"/>
          <w:sz w:val="24"/>
          <w:szCs w:val="24"/>
        </w:rPr>
        <w:t>Мелиоводстрой</w:t>
      </w:r>
      <w:proofErr w:type="spellEnd"/>
      <w:r w:rsidRPr="00771421">
        <w:rPr>
          <w:rFonts w:ascii="Times New Roman" w:hAnsi="Times New Roman"/>
          <w:b/>
          <w:spacing w:val="2"/>
          <w:sz w:val="24"/>
          <w:szCs w:val="24"/>
        </w:rPr>
        <w:t>»</w:t>
      </w:r>
      <w:r w:rsidRPr="00771421">
        <w:rPr>
          <w:rFonts w:ascii="Times New Roman" w:hAnsi="Times New Roman"/>
          <w:b/>
          <w:color w:val="000000"/>
          <w:spacing w:val="2"/>
          <w:sz w:val="24"/>
          <w:szCs w:val="24"/>
        </w:rPr>
        <w:t>»</w:t>
      </w:r>
    </w:p>
    <w:p w:rsidR="00D27A00" w:rsidRPr="00771421" w:rsidRDefault="00D27A00" w:rsidP="00771421">
      <w:pPr>
        <w:pStyle w:val="a3"/>
        <w:jc w:val="both"/>
        <w:rPr>
          <w:rFonts w:ascii="Times New Roman" w:hAnsi="Times New Roman"/>
          <w:color w:val="000000"/>
          <w:spacing w:val="2"/>
          <w:sz w:val="24"/>
          <w:szCs w:val="24"/>
        </w:rPr>
      </w:pPr>
    </w:p>
    <w:p w:rsidR="00D27A00" w:rsidRPr="00771421" w:rsidRDefault="00D27A00" w:rsidP="00771421">
      <w:pPr>
        <w:pStyle w:val="a5"/>
        <w:shd w:val="clear" w:color="auto" w:fill="FFFFFF"/>
        <w:spacing w:before="0" w:beforeAutospacing="0" w:after="0" w:afterAutospacing="0"/>
        <w:ind w:firstLine="709"/>
        <w:jc w:val="both"/>
        <w:textAlignment w:val="baseline"/>
        <w:rPr>
          <w:spacing w:val="2"/>
        </w:rPr>
      </w:pPr>
      <w:proofErr w:type="gramStart"/>
      <w:r w:rsidRPr="00771421">
        <w:rPr>
          <w:spacing w:val="2"/>
        </w:rPr>
        <w:t xml:space="preserve">В соответствии со </w:t>
      </w:r>
      <w:r w:rsidRPr="00771421">
        <w:t xml:space="preserve">статьями </w:t>
      </w:r>
      <w:hyperlink r:id="rId5" w:history="1">
        <w:r w:rsidRPr="00771421">
          <w:rPr>
            <w:spacing w:val="2"/>
          </w:rPr>
          <w:t>61-64, 64.1, 64.2 Гражданского кодекса Российской Федерации</w:t>
        </w:r>
      </w:hyperlink>
      <w:r w:rsidRPr="00771421">
        <w:rPr>
          <w:spacing w:val="2"/>
        </w:rPr>
        <w:t xml:space="preserve">, Федеральными законами </w:t>
      </w:r>
      <w:hyperlink r:id="rId6" w:history="1">
        <w:r w:rsidRPr="00771421">
          <w:rPr>
            <w:spacing w:val="2"/>
          </w:rPr>
          <w:t xml:space="preserve"> от 08.08.2001 № 129-ФЗ «О государственной регистрации юридических лиц и индивидуальных предпринимателей», от 14.11.2002 № 161-ФЗ  «О государственных и муниципальных унитарных предприятиях», от 06.10.2003 № 131-ФЗ «Об </w:t>
        </w:r>
        <w:r w:rsidRPr="00771421">
          <w:rPr>
            <w:spacing w:val="2"/>
          </w:rPr>
          <w:lastRenderedPageBreak/>
          <w:t>общих принципах организации местного самоуправления в Российской Федерации»</w:t>
        </w:r>
      </w:hyperlink>
      <w:r w:rsidRPr="00771421">
        <w:rPr>
          <w:spacing w:val="2"/>
        </w:rPr>
        <w:t xml:space="preserve">,  </w:t>
      </w:r>
      <w:r w:rsidRPr="00771421">
        <w:t>руководствуясь Уставом сельского поселения Венгеровского сельсовета Венгеровского муниципального района Венгеровского муниципального района Новосибирской области, администрация</w:t>
      </w:r>
      <w:proofErr w:type="gramEnd"/>
      <w:r w:rsidRPr="00771421">
        <w:t xml:space="preserve"> Венгеровского сельсовета Венгеровского района Новосибирской области </w:t>
      </w:r>
      <w:r w:rsidRPr="00771421">
        <w:rPr>
          <w:b/>
        </w:rPr>
        <w:t>постановляет:</w:t>
      </w:r>
    </w:p>
    <w:p w:rsidR="00D27A00" w:rsidRPr="00771421" w:rsidRDefault="00D27A00" w:rsidP="00771421">
      <w:pPr>
        <w:widowControl w:val="0"/>
        <w:autoSpaceDE w:val="0"/>
        <w:autoSpaceDN w:val="0"/>
        <w:adjustRightInd w:val="0"/>
        <w:jc w:val="both"/>
        <w:rPr>
          <w:spacing w:val="2"/>
          <w:sz w:val="24"/>
          <w:szCs w:val="24"/>
        </w:rPr>
      </w:pPr>
      <w:r w:rsidRPr="00771421">
        <w:rPr>
          <w:spacing w:val="2"/>
          <w:sz w:val="24"/>
          <w:szCs w:val="24"/>
        </w:rPr>
        <w:t>1.Провести  ликвидацию Муниципального Унитарного Предприятия Венгеровская Передвижная Механизированная Колонна «</w:t>
      </w:r>
      <w:proofErr w:type="spellStart"/>
      <w:r w:rsidRPr="00771421">
        <w:rPr>
          <w:spacing w:val="2"/>
          <w:sz w:val="24"/>
          <w:szCs w:val="24"/>
        </w:rPr>
        <w:t>Мелиоводстрой</w:t>
      </w:r>
      <w:proofErr w:type="spellEnd"/>
      <w:r w:rsidRPr="00771421">
        <w:rPr>
          <w:spacing w:val="2"/>
          <w:sz w:val="24"/>
          <w:szCs w:val="24"/>
        </w:rPr>
        <w:t>»» (далее – МУП Венгеровская ПМК «</w:t>
      </w:r>
      <w:proofErr w:type="spellStart"/>
      <w:r w:rsidRPr="00771421">
        <w:rPr>
          <w:spacing w:val="2"/>
          <w:sz w:val="24"/>
          <w:szCs w:val="24"/>
        </w:rPr>
        <w:t>Мелиоводстрой</w:t>
      </w:r>
      <w:proofErr w:type="spellEnd"/>
      <w:r w:rsidRPr="00771421">
        <w:rPr>
          <w:spacing w:val="2"/>
          <w:sz w:val="24"/>
          <w:szCs w:val="24"/>
        </w:rPr>
        <w:t>»), имеющего место нахождения по адресу: 632241, Новосибирская область, Венгеровский район, с</w:t>
      </w:r>
      <w:proofErr w:type="gramStart"/>
      <w:r w:rsidRPr="00771421">
        <w:rPr>
          <w:spacing w:val="2"/>
          <w:sz w:val="24"/>
          <w:szCs w:val="24"/>
        </w:rPr>
        <w:t>.В</w:t>
      </w:r>
      <w:proofErr w:type="gramEnd"/>
      <w:r w:rsidRPr="00771421">
        <w:rPr>
          <w:spacing w:val="2"/>
          <w:sz w:val="24"/>
          <w:szCs w:val="24"/>
        </w:rPr>
        <w:t>енгерово, ул. Луговая 8.</w:t>
      </w:r>
    </w:p>
    <w:p w:rsidR="00D27A00" w:rsidRPr="00771421" w:rsidRDefault="00D27A00" w:rsidP="00771421">
      <w:pPr>
        <w:widowControl w:val="0"/>
        <w:autoSpaceDE w:val="0"/>
        <w:autoSpaceDN w:val="0"/>
        <w:adjustRightInd w:val="0"/>
        <w:jc w:val="both"/>
        <w:rPr>
          <w:sz w:val="24"/>
          <w:szCs w:val="24"/>
        </w:rPr>
      </w:pPr>
      <w:r w:rsidRPr="00771421">
        <w:rPr>
          <w:sz w:val="24"/>
          <w:szCs w:val="24"/>
        </w:rPr>
        <w:t xml:space="preserve">2.Функции и полномочия учредителя, собственника имущества ликвидируемого МУП </w:t>
      </w:r>
      <w:r w:rsidRPr="00771421">
        <w:rPr>
          <w:rStyle w:val="Caption1"/>
          <w:sz w:val="24"/>
          <w:szCs w:val="24"/>
        </w:rPr>
        <w:t>Венгеровская ПМК «</w:t>
      </w:r>
      <w:proofErr w:type="spellStart"/>
      <w:r w:rsidRPr="00771421">
        <w:rPr>
          <w:rStyle w:val="Caption1"/>
          <w:sz w:val="24"/>
          <w:szCs w:val="24"/>
        </w:rPr>
        <w:t>Мелиоводстрой</w:t>
      </w:r>
      <w:proofErr w:type="spellEnd"/>
      <w:r w:rsidRPr="00771421">
        <w:rPr>
          <w:rStyle w:val="Caption1"/>
          <w:sz w:val="24"/>
          <w:szCs w:val="24"/>
        </w:rPr>
        <w:t xml:space="preserve">» </w:t>
      </w:r>
      <w:r w:rsidRPr="00771421">
        <w:rPr>
          <w:sz w:val="24"/>
          <w:szCs w:val="24"/>
        </w:rPr>
        <w:t xml:space="preserve"> осуществляет администрация Венгеровского сельсовета Венгеровского района Новосибирской области.</w:t>
      </w:r>
    </w:p>
    <w:p w:rsidR="00D27A00" w:rsidRPr="00771421" w:rsidRDefault="00D27A00" w:rsidP="00771421">
      <w:pPr>
        <w:shd w:val="clear" w:color="auto" w:fill="FFFFFF"/>
        <w:jc w:val="both"/>
        <w:rPr>
          <w:rStyle w:val="Caption1"/>
          <w:sz w:val="24"/>
          <w:szCs w:val="24"/>
        </w:rPr>
      </w:pPr>
      <w:r w:rsidRPr="00771421">
        <w:rPr>
          <w:rStyle w:val="Caption1"/>
          <w:sz w:val="24"/>
          <w:szCs w:val="24"/>
        </w:rPr>
        <w:t>3.Утвердить состав ликвидационной комиссии 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 xml:space="preserve">» </w:t>
      </w:r>
      <w:r w:rsidRPr="00771421">
        <w:rPr>
          <w:spacing w:val="2"/>
          <w:sz w:val="24"/>
          <w:szCs w:val="24"/>
        </w:rPr>
        <w:t xml:space="preserve">согласно </w:t>
      </w:r>
      <w:r w:rsidRPr="00771421">
        <w:rPr>
          <w:rStyle w:val="Caption1"/>
          <w:sz w:val="24"/>
          <w:szCs w:val="24"/>
        </w:rPr>
        <w:t>приложению № 1.</w:t>
      </w:r>
    </w:p>
    <w:p w:rsidR="00D27A00" w:rsidRPr="00771421" w:rsidRDefault="00D27A00" w:rsidP="00771421">
      <w:pPr>
        <w:shd w:val="clear" w:color="auto" w:fill="FFFFFF"/>
        <w:jc w:val="both"/>
        <w:rPr>
          <w:rStyle w:val="Caption1"/>
          <w:sz w:val="24"/>
          <w:szCs w:val="24"/>
        </w:rPr>
      </w:pPr>
      <w:r w:rsidRPr="00771421">
        <w:rPr>
          <w:rStyle w:val="Caption1"/>
          <w:sz w:val="24"/>
          <w:szCs w:val="24"/>
        </w:rPr>
        <w:t>4.Установить с момента назначения ликвидационной комиссии переход к ней полномочий по управлению делами 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w:t>
      </w:r>
    </w:p>
    <w:p w:rsidR="00D27A00" w:rsidRPr="00771421" w:rsidRDefault="00D27A00" w:rsidP="00771421">
      <w:pPr>
        <w:widowControl w:val="0"/>
        <w:autoSpaceDE w:val="0"/>
        <w:autoSpaceDN w:val="0"/>
        <w:adjustRightInd w:val="0"/>
        <w:jc w:val="both"/>
        <w:rPr>
          <w:rStyle w:val="Caption1"/>
          <w:sz w:val="24"/>
          <w:szCs w:val="24"/>
        </w:rPr>
      </w:pPr>
      <w:r w:rsidRPr="00771421">
        <w:rPr>
          <w:rStyle w:val="Caption1"/>
          <w:sz w:val="24"/>
          <w:szCs w:val="24"/>
        </w:rPr>
        <w:t>5.</w:t>
      </w:r>
      <w:r w:rsidRPr="00771421">
        <w:rPr>
          <w:sz w:val="24"/>
          <w:szCs w:val="24"/>
        </w:rPr>
        <w:t>Установить срок ликвидации</w:t>
      </w:r>
      <w:r w:rsidRPr="00771421">
        <w:rPr>
          <w:spacing w:val="2"/>
          <w:sz w:val="24"/>
          <w:szCs w:val="24"/>
        </w:rPr>
        <w:t xml:space="preserve"> </w:t>
      </w:r>
      <w:r w:rsidRPr="00771421">
        <w:rPr>
          <w:rStyle w:val="Caption1"/>
          <w:sz w:val="24"/>
          <w:szCs w:val="24"/>
        </w:rPr>
        <w:t>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 до 01.09.2021</w:t>
      </w:r>
      <w:r w:rsidRPr="00771421">
        <w:rPr>
          <w:sz w:val="24"/>
          <w:szCs w:val="24"/>
        </w:rPr>
        <w:t xml:space="preserve"> со дня вступления в силу настоящего постановления.</w:t>
      </w:r>
    </w:p>
    <w:p w:rsidR="00D27A00" w:rsidRPr="00771421" w:rsidRDefault="00D27A00" w:rsidP="00771421">
      <w:pPr>
        <w:widowControl w:val="0"/>
        <w:autoSpaceDE w:val="0"/>
        <w:autoSpaceDN w:val="0"/>
        <w:adjustRightInd w:val="0"/>
        <w:jc w:val="both"/>
        <w:rPr>
          <w:rStyle w:val="Caption1"/>
          <w:spacing w:val="2"/>
          <w:sz w:val="24"/>
          <w:szCs w:val="24"/>
        </w:rPr>
      </w:pPr>
      <w:r w:rsidRPr="00771421">
        <w:rPr>
          <w:rStyle w:val="Caption1"/>
          <w:sz w:val="24"/>
          <w:szCs w:val="24"/>
        </w:rPr>
        <w:t>6. Ликвидационной комиссии при ликвидации 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w:t>
      </w:r>
      <w:r w:rsidRPr="00771421">
        <w:rPr>
          <w:spacing w:val="2"/>
          <w:sz w:val="24"/>
          <w:szCs w:val="24"/>
        </w:rPr>
        <w:t xml:space="preserve"> осуществить необходимые ликвидационные мероприятия, в том числе:</w:t>
      </w:r>
    </w:p>
    <w:p w:rsidR="00D27A00" w:rsidRPr="00771421" w:rsidRDefault="00D27A00" w:rsidP="00771421">
      <w:pPr>
        <w:widowControl w:val="0"/>
        <w:autoSpaceDE w:val="0"/>
        <w:autoSpaceDN w:val="0"/>
        <w:adjustRightInd w:val="0"/>
        <w:jc w:val="both"/>
        <w:rPr>
          <w:rStyle w:val="Caption1"/>
          <w:sz w:val="24"/>
          <w:szCs w:val="24"/>
        </w:rPr>
      </w:pPr>
      <w:r w:rsidRPr="00771421">
        <w:rPr>
          <w:rStyle w:val="Caption1"/>
          <w:sz w:val="24"/>
          <w:szCs w:val="24"/>
        </w:rPr>
        <w:t xml:space="preserve">6.1.В течение 5 рабочих дней со дня вступления в силу настоящего постановления и не </w:t>
      </w:r>
      <w:proofErr w:type="gramStart"/>
      <w:r w:rsidRPr="00771421">
        <w:rPr>
          <w:rStyle w:val="Caption1"/>
          <w:sz w:val="24"/>
          <w:szCs w:val="24"/>
        </w:rPr>
        <w:t>позднее</w:t>
      </w:r>
      <w:proofErr w:type="gramEnd"/>
      <w:r w:rsidRPr="00771421">
        <w:rPr>
          <w:rStyle w:val="Caption1"/>
          <w:sz w:val="24"/>
          <w:szCs w:val="24"/>
        </w:rPr>
        <w:t xml:space="preserve"> чем за два месяца до увольнения предупредить работников 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 о предстоящем увольнении в связи с ликвидацией и обеспечить проведение комплекса организационных мероприятий, связанных с ликвидацией 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 в отношении работников с соблюдением трудовых и социальных гарантий.</w:t>
      </w:r>
    </w:p>
    <w:p w:rsidR="00D27A00" w:rsidRPr="00771421" w:rsidRDefault="00D27A00" w:rsidP="00771421">
      <w:pPr>
        <w:widowControl w:val="0"/>
        <w:autoSpaceDE w:val="0"/>
        <w:autoSpaceDN w:val="0"/>
        <w:adjustRightInd w:val="0"/>
        <w:jc w:val="both"/>
        <w:rPr>
          <w:rStyle w:val="Caption1"/>
          <w:sz w:val="24"/>
          <w:szCs w:val="24"/>
        </w:rPr>
      </w:pPr>
      <w:r w:rsidRPr="00771421">
        <w:rPr>
          <w:rStyle w:val="Caption1"/>
          <w:sz w:val="24"/>
          <w:szCs w:val="24"/>
        </w:rPr>
        <w:t xml:space="preserve">6.2.В течение 3 рабочих дней после даты принятия настоящего постановления в письменной форме уведомить </w:t>
      </w:r>
      <w:r w:rsidRPr="00771421">
        <w:rPr>
          <w:color w:val="000000"/>
          <w:sz w:val="24"/>
          <w:szCs w:val="24"/>
        </w:rPr>
        <w:t>межрайонную инспекцию ФНС России № 5 по Новосибирской области</w:t>
      </w:r>
      <w:r w:rsidRPr="00771421">
        <w:rPr>
          <w:rStyle w:val="Caption1"/>
          <w:sz w:val="24"/>
          <w:szCs w:val="24"/>
        </w:rPr>
        <w:t xml:space="preserve"> о начале процедуры ликвидации с приложением решения в письменной форме.</w:t>
      </w:r>
    </w:p>
    <w:p w:rsidR="00D27A00" w:rsidRPr="00771421" w:rsidRDefault="00D27A00" w:rsidP="00771421">
      <w:pPr>
        <w:widowControl w:val="0"/>
        <w:autoSpaceDE w:val="0"/>
        <w:autoSpaceDN w:val="0"/>
        <w:adjustRightInd w:val="0"/>
        <w:jc w:val="both"/>
        <w:rPr>
          <w:rStyle w:val="Caption1"/>
          <w:sz w:val="24"/>
          <w:szCs w:val="24"/>
        </w:rPr>
      </w:pPr>
      <w:r w:rsidRPr="00771421">
        <w:rPr>
          <w:rStyle w:val="Caption1"/>
          <w:sz w:val="24"/>
          <w:szCs w:val="24"/>
        </w:rPr>
        <w:t>6.3.В течение 3 рабочих дней с даты внесения соответствующей записи в Единый государственный реестр юридических лиц разместить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уведомление о ликвидации 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 xml:space="preserve">» с указанием сведений о принятом </w:t>
      </w:r>
      <w:proofErr w:type="gramStart"/>
      <w:r w:rsidRPr="00771421">
        <w:rPr>
          <w:rStyle w:val="Caption1"/>
          <w:sz w:val="24"/>
          <w:szCs w:val="24"/>
        </w:rPr>
        <w:t>решении</w:t>
      </w:r>
      <w:proofErr w:type="gramEnd"/>
      <w:r w:rsidRPr="00771421">
        <w:rPr>
          <w:rStyle w:val="Caption1"/>
          <w:sz w:val="24"/>
          <w:szCs w:val="24"/>
        </w:rPr>
        <w:t xml:space="preserve"> о ликвидации юридического лица, ликвидационной комиссии (</w:t>
      </w:r>
      <w:proofErr w:type="gramStart"/>
      <w:r w:rsidRPr="00771421">
        <w:rPr>
          <w:rStyle w:val="Caption1"/>
          <w:sz w:val="24"/>
          <w:szCs w:val="24"/>
        </w:rPr>
        <w:t>ликвидаторе</w:t>
      </w:r>
      <w:proofErr w:type="gramEnd"/>
      <w:r w:rsidRPr="00771421">
        <w:rPr>
          <w:rStyle w:val="Caption1"/>
          <w:sz w:val="24"/>
          <w:szCs w:val="24"/>
        </w:rPr>
        <w:t>), описания порядка, сроков и условий для предъявления требований его кредиторами, иных сведений, предусмотренных Федеральным законом.</w:t>
      </w:r>
    </w:p>
    <w:p w:rsidR="00D27A00" w:rsidRPr="00771421" w:rsidRDefault="00D27A00" w:rsidP="00771421">
      <w:pPr>
        <w:widowControl w:val="0"/>
        <w:autoSpaceDE w:val="0"/>
        <w:autoSpaceDN w:val="0"/>
        <w:adjustRightInd w:val="0"/>
        <w:jc w:val="both"/>
        <w:rPr>
          <w:rStyle w:val="Caption1"/>
          <w:sz w:val="24"/>
          <w:szCs w:val="24"/>
        </w:rPr>
      </w:pPr>
      <w:r w:rsidRPr="00771421">
        <w:rPr>
          <w:rStyle w:val="Caption1"/>
          <w:sz w:val="24"/>
          <w:szCs w:val="24"/>
        </w:rPr>
        <w:t>6.4.После внесения в Единый Государственный Реестр юридических лиц записи о начале процедуры ликвидации опубликовать в журнале «Вестник государственной регистрации» уведомление о ликвидации 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  и о порядке и сроке заявления требований его кредиторами.</w:t>
      </w:r>
    </w:p>
    <w:p w:rsidR="00D27A00" w:rsidRPr="00771421" w:rsidRDefault="00D27A00" w:rsidP="00771421">
      <w:pPr>
        <w:shd w:val="clear" w:color="auto" w:fill="FFFFFF"/>
        <w:jc w:val="both"/>
        <w:rPr>
          <w:rStyle w:val="Caption1"/>
          <w:sz w:val="24"/>
          <w:szCs w:val="24"/>
        </w:rPr>
      </w:pPr>
      <w:r w:rsidRPr="00771421">
        <w:rPr>
          <w:rStyle w:val="Caption1"/>
          <w:sz w:val="24"/>
          <w:szCs w:val="24"/>
        </w:rPr>
        <w:t>6.5.Принять меры по выявлению кредиторов и получению дебиторской задолженности и уведомить в письменной форме кредиторов о ликвидации 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w:t>
      </w:r>
    </w:p>
    <w:p w:rsidR="00D27A00" w:rsidRPr="00771421" w:rsidRDefault="00D27A00" w:rsidP="00771421">
      <w:pPr>
        <w:shd w:val="clear" w:color="auto" w:fill="FFFFFF"/>
        <w:jc w:val="both"/>
        <w:rPr>
          <w:rStyle w:val="Caption1"/>
          <w:sz w:val="24"/>
          <w:szCs w:val="24"/>
        </w:rPr>
      </w:pPr>
      <w:proofErr w:type="gramStart"/>
      <w:r w:rsidRPr="00771421">
        <w:rPr>
          <w:rStyle w:val="Caption1"/>
          <w:sz w:val="24"/>
          <w:szCs w:val="24"/>
        </w:rPr>
        <w:t>6.6.</w:t>
      </w:r>
      <w:r w:rsidRPr="00771421">
        <w:rPr>
          <w:sz w:val="24"/>
          <w:szCs w:val="24"/>
        </w:rPr>
        <w:t xml:space="preserve">В течение 10 календарных дней </w:t>
      </w:r>
      <w:r w:rsidRPr="00771421">
        <w:rPr>
          <w:rStyle w:val="Caption1"/>
          <w:sz w:val="24"/>
          <w:szCs w:val="24"/>
        </w:rPr>
        <w:t>после окончания срока предъявления требований кредиторами составить промежуточный ликвидационный баланс, который содержит сведения о составе имущества 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 и представить его для утверждения</w:t>
      </w:r>
      <w:proofErr w:type="gramEnd"/>
      <w:r w:rsidRPr="00771421">
        <w:rPr>
          <w:rStyle w:val="Caption1"/>
          <w:sz w:val="24"/>
          <w:szCs w:val="24"/>
        </w:rPr>
        <w:t xml:space="preserve"> Учредителю, </w:t>
      </w:r>
      <w:r w:rsidRPr="00771421">
        <w:rPr>
          <w:sz w:val="24"/>
          <w:szCs w:val="24"/>
        </w:rPr>
        <w:t>собственнику имущества</w:t>
      </w:r>
      <w:r w:rsidRPr="00771421">
        <w:rPr>
          <w:rStyle w:val="Caption1"/>
          <w:sz w:val="24"/>
          <w:szCs w:val="24"/>
        </w:rPr>
        <w:t xml:space="preserve">. </w:t>
      </w:r>
      <w:r w:rsidRPr="00771421">
        <w:rPr>
          <w:sz w:val="24"/>
          <w:szCs w:val="24"/>
          <w:shd w:val="clear" w:color="auto" w:fill="FFFFFF"/>
        </w:rPr>
        <w:t xml:space="preserve">О составлении промежуточного ликвидационного баланса уведомить </w:t>
      </w:r>
      <w:r w:rsidRPr="00771421">
        <w:rPr>
          <w:color w:val="000000"/>
          <w:sz w:val="24"/>
          <w:szCs w:val="24"/>
        </w:rPr>
        <w:t>межрайонную инспекцию ФНС России № 5 по Новосибирской области</w:t>
      </w:r>
      <w:r w:rsidRPr="00771421">
        <w:rPr>
          <w:rStyle w:val="Caption1"/>
          <w:sz w:val="24"/>
          <w:szCs w:val="24"/>
        </w:rPr>
        <w:t>.</w:t>
      </w:r>
    </w:p>
    <w:p w:rsidR="00D27A00" w:rsidRPr="00771421" w:rsidRDefault="00D27A00" w:rsidP="00771421">
      <w:pPr>
        <w:shd w:val="clear" w:color="auto" w:fill="FFFFFF"/>
        <w:jc w:val="both"/>
        <w:rPr>
          <w:rStyle w:val="Caption1"/>
          <w:sz w:val="24"/>
          <w:szCs w:val="24"/>
        </w:rPr>
      </w:pPr>
      <w:r w:rsidRPr="00771421">
        <w:rPr>
          <w:rStyle w:val="Caption1"/>
          <w:sz w:val="24"/>
          <w:szCs w:val="24"/>
        </w:rPr>
        <w:t>6.7.В порядке очередности, установленной статьей 64 Гражданского кодекса Российской Федерации, в соответствии с промежуточным ликвидационным балансом со дня его утверждения производить выплату денежных сумм кредиторам 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w:t>
      </w:r>
    </w:p>
    <w:p w:rsidR="00D27A00" w:rsidRPr="00771421" w:rsidRDefault="00D27A00" w:rsidP="00771421">
      <w:pPr>
        <w:shd w:val="clear" w:color="auto" w:fill="FFFFFF"/>
        <w:jc w:val="both"/>
        <w:rPr>
          <w:rStyle w:val="Caption1"/>
          <w:sz w:val="24"/>
          <w:szCs w:val="24"/>
        </w:rPr>
      </w:pPr>
      <w:r w:rsidRPr="00771421">
        <w:rPr>
          <w:rStyle w:val="Caption1"/>
          <w:sz w:val="24"/>
          <w:szCs w:val="24"/>
        </w:rPr>
        <w:lastRenderedPageBreak/>
        <w:t xml:space="preserve">6.8.В течение 10 календарных дней после завершения расчетов с кредиторами составить ликвидационный баланс и представить на утверждение Учредителю, </w:t>
      </w:r>
      <w:r w:rsidRPr="00771421">
        <w:rPr>
          <w:sz w:val="24"/>
          <w:szCs w:val="24"/>
        </w:rPr>
        <w:t>собственнику имущества</w:t>
      </w:r>
      <w:r w:rsidRPr="00771421">
        <w:rPr>
          <w:rStyle w:val="Caption1"/>
          <w:sz w:val="24"/>
          <w:szCs w:val="24"/>
        </w:rPr>
        <w:t>.</w:t>
      </w:r>
    </w:p>
    <w:p w:rsidR="00D27A00" w:rsidRPr="00771421" w:rsidRDefault="00D27A00" w:rsidP="00771421">
      <w:pPr>
        <w:shd w:val="clear" w:color="auto" w:fill="FFFFFF"/>
        <w:jc w:val="both"/>
        <w:rPr>
          <w:rStyle w:val="Caption1"/>
          <w:sz w:val="24"/>
          <w:szCs w:val="24"/>
        </w:rPr>
      </w:pPr>
      <w:r w:rsidRPr="00771421">
        <w:rPr>
          <w:rStyle w:val="Caption1"/>
          <w:sz w:val="24"/>
          <w:szCs w:val="24"/>
        </w:rPr>
        <w:t xml:space="preserve">6.9.В течение 10 календарных дней после утверждения ликвидационного баланса представить в </w:t>
      </w:r>
      <w:r w:rsidRPr="00771421">
        <w:rPr>
          <w:color w:val="000000"/>
          <w:sz w:val="24"/>
          <w:szCs w:val="24"/>
        </w:rPr>
        <w:t>межрайонную инспекцию ФНС России № 5 по Новосибирской области</w:t>
      </w:r>
      <w:r w:rsidRPr="00771421">
        <w:rPr>
          <w:rStyle w:val="Caption1"/>
          <w:sz w:val="24"/>
          <w:szCs w:val="24"/>
        </w:rPr>
        <w:t xml:space="preserve"> для внесения в Единый Государственный Реестр юридических лиц уведомление о завершении процесса ликвидации 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w:t>
      </w:r>
    </w:p>
    <w:p w:rsidR="00D27A00" w:rsidRPr="00771421" w:rsidRDefault="00D27A00" w:rsidP="00771421">
      <w:pPr>
        <w:shd w:val="clear" w:color="auto" w:fill="FFFFFF"/>
        <w:jc w:val="both"/>
        <w:rPr>
          <w:rStyle w:val="Caption1"/>
          <w:sz w:val="24"/>
          <w:szCs w:val="24"/>
        </w:rPr>
      </w:pPr>
      <w:r w:rsidRPr="00771421">
        <w:rPr>
          <w:rStyle w:val="Caption1"/>
          <w:sz w:val="24"/>
          <w:szCs w:val="24"/>
        </w:rPr>
        <w:t>7.</w:t>
      </w:r>
      <w:r w:rsidRPr="00771421">
        <w:rPr>
          <w:sz w:val="24"/>
          <w:szCs w:val="24"/>
        </w:rPr>
        <w:t xml:space="preserve">Ликвидация </w:t>
      </w:r>
      <w:r w:rsidRPr="00771421">
        <w:rPr>
          <w:rStyle w:val="Caption1"/>
          <w:sz w:val="24"/>
          <w:szCs w:val="24"/>
        </w:rPr>
        <w:t>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 xml:space="preserve">» </w:t>
      </w:r>
      <w:r w:rsidRPr="00771421">
        <w:rPr>
          <w:sz w:val="24"/>
          <w:szCs w:val="24"/>
        </w:rPr>
        <w:t xml:space="preserve"> считается завершенной, а </w:t>
      </w:r>
      <w:r w:rsidRPr="00771421">
        <w:rPr>
          <w:rStyle w:val="Caption1"/>
          <w:sz w:val="24"/>
          <w:szCs w:val="24"/>
        </w:rPr>
        <w:t>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 xml:space="preserve">» </w:t>
      </w:r>
      <w:r w:rsidRPr="00771421">
        <w:rPr>
          <w:sz w:val="24"/>
          <w:szCs w:val="24"/>
        </w:rPr>
        <w:t>прекратившим существование, после внесения об этом записи в Единый Государственный Реестр юридических лиц.</w:t>
      </w:r>
    </w:p>
    <w:p w:rsidR="00D27A00" w:rsidRPr="00771421" w:rsidRDefault="00D27A00" w:rsidP="00771421">
      <w:pPr>
        <w:shd w:val="clear" w:color="auto" w:fill="FFFFFF"/>
        <w:jc w:val="both"/>
        <w:rPr>
          <w:sz w:val="24"/>
          <w:szCs w:val="24"/>
        </w:rPr>
      </w:pPr>
      <w:r w:rsidRPr="00771421">
        <w:rPr>
          <w:sz w:val="24"/>
          <w:szCs w:val="24"/>
        </w:rPr>
        <w:t xml:space="preserve">8. Передать в отдел архивной службы администрации  Венгеровского района Новосибирской области на хранение документы по личному составу и иные </w:t>
      </w:r>
      <w:proofErr w:type="gramStart"/>
      <w:r w:rsidRPr="00771421">
        <w:rPr>
          <w:sz w:val="24"/>
          <w:szCs w:val="24"/>
        </w:rPr>
        <w:t>документы</w:t>
      </w:r>
      <w:proofErr w:type="gramEnd"/>
      <w:r w:rsidRPr="00771421">
        <w:rPr>
          <w:sz w:val="24"/>
          <w:szCs w:val="24"/>
        </w:rPr>
        <w:t xml:space="preserve"> подлежащие постоянному хранению после ликвидации Муниципального Унитарного Предприятия Венгеровская Передвижная Механизированная Колонна «</w:t>
      </w:r>
      <w:proofErr w:type="spellStart"/>
      <w:r w:rsidRPr="00771421">
        <w:rPr>
          <w:sz w:val="24"/>
          <w:szCs w:val="24"/>
        </w:rPr>
        <w:t>Мелиоводстрой</w:t>
      </w:r>
      <w:proofErr w:type="spellEnd"/>
      <w:r w:rsidRPr="00771421">
        <w:rPr>
          <w:sz w:val="24"/>
          <w:szCs w:val="24"/>
        </w:rPr>
        <w:t xml:space="preserve">» </w:t>
      </w:r>
      <w:r w:rsidRPr="00771421">
        <w:rPr>
          <w:spacing w:val="2"/>
          <w:sz w:val="24"/>
          <w:szCs w:val="24"/>
        </w:rPr>
        <w:t>(далее – МУП Венгеровская ПМК «</w:t>
      </w:r>
      <w:proofErr w:type="spellStart"/>
      <w:r w:rsidRPr="00771421">
        <w:rPr>
          <w:spacing w:val="2"/>
          <w:sz w:val="24"/>
          <w:szCs w:val="24"/>
        </w:rPr>
        <w:t>Мелиоводстрой</w:t>
      </w:r>
      <w:proofErr w:type="spellEnd"/>
      <w:r w:rsidRPr="00771421">
        <w:rPr>
          <w:spacing w:val="2"/>
          <w:sz w:val="24"/>
          <w:szCs w:val="24"/>
        </w:rPr>
        <w:t>»).</w:t>
      </w:r>
    </w:p>
    <w:p w:rsidR="00D27A00" w:rsidRPr="00771421" w:rsidRDefault="00D27A00" w:rsidP="00771421">
      <w:pPr>
        <w:shd w:val="clear" w:color="auto" w:fill="FFFFFF"/>
        <w:jc w:val="both"/>
        <w:rPr>
          <w:sz w:val="24"/>
          <w:szCs w:val="24"/>
        </w:rPr>
      </w:pPr>
      <w:r w:rsidRPr="00771421">
        <w:rPr>
          <w:sz w:val="24"/>
          <w:szCs w:val="24"/>
        </w:rPr>
        <w:t>9. Степиной Елене Алексеевне специалисту 1 разряда администрации Венгеровского сельсовета Венгеровского района Новосибирской области внести соответствующие изменения в реестр муниципальной собственности.</w:t>
      </w:r>
    </w:p>
    <w:p w:rsidR="00D27A00" w:rsidRPr="00771421" w:rsidRDefault="00D27A00" w:rsidP="00771421">
      <w:pPr>
        <w:tabs>
          <w:tab w:val="left" w:pos="720"/>
          <w:tab w:val="left" w:pos="993"/>
        </w:tabs>
        <w:suppressAutoHyphens/>
        <w:ind w:right="20"/>
        <w:jc w:val="both"/>
        <w:rPr>
          <w:sz w:val="24"/>
          <w:szCs w:val="24"/>
        </w:rPr>
      </w:pPr>
      <w:r w:rsidRPr="00771421">
        <w:rPr>
          <w:sz w:val="24"/>
          <w:szCs w:val="24"/>
        </w:rPr>
        <w:t>10.</w:t>
      </w:r>
      <w:r w:rsidRPr="00771421">
        <w:rPr>
          <w:sz w:val="24"/>
          <w:szCs w:val="24"/>
          <w:lang w:eastAsia="ar-SA"/>
        </w:rPr>
        <w:t xml:space="preserve"> Опубликовать настоящее постановление </w:t>
      </w:r>
      <w:r w:rsidRPr="00771421">
        <w:rPr>
          <w:sz w:val="24"/>
          <w:szCs w:val="24"/>
        </w:rPr>
        <w:t xml:space="preserve">в периодическом печатном издании </w:t>
      </w:r>
      <w:r w:rsidRPr="00771421">
        <w:rPr>
          <w:spacing w:val="2"/>
          <w:sz w:val="24"/>
          <w:szCs w:val="24"/>
          <w:shd w:val="clear" w:color="auto" w:fill="FFFFFF"/>
        </w:rPr>
        <w:t xml:space="preserve">«Вестник Венгеровского сельсовета» и разместить на официальном сайте Венгеровского сельсовета </w:t>
      </w:r>
      <w:r w:rsidRPr="00771421">
        <w:rPr>
          <w:sz w:val="24"/>
          <w:szCs w:val="24"/>
        </w:rPr>
        <w:t xml:space="preserve"> (</w:t>
      </w:r>
      <w:hyperlink r:id="rId7" w:history="1">
        <w:r w:rsidRPr="00771421">
          <w:rPr>
            <w:rStyle w:val="a6"/>
            <w:spacing w:val="2"/>
            <w:sz w:val="24"/>
            <w:szCs w:val="24"/>
            <w:shd w:val="clear" w:color="auto" w:fill="FFFFFF"/>
          </w:rPr>
          <w:t>https://vengersovet.nso.ru</w:t>
        </w:r>
      </w:hyperlink>
      <w:r w:rsidRPr="00771421">
        <w:rPr>
          <w:spacing w:val="2"/>
          <w:sz w:val="24"/>
          <w:szCs w:val="24"/>
          <w:shd w:val="clear" w:color="auto" w:fill="FFFFFF"/>
        </w:rPr>
        <w:t>)</w:t>
      </w:r>
    </w:p>
    <w:p w:rsidR="00D27A00" w:rsidRPr="00771421" w:rsidRDefault="00D27A00" w:rsidP="00771421">
      <w:pPr>
        <w:jc w:val="both"/>
        <w:rPr>
          <w:sz w:val="24"/>
          <w:szCs w:val="24"/>
        </w:rPr>
      </w:pPr>
      <w:r w:rsidRPr="00771421">
        <w:rPr>
          <w:sz w:val="24"/>
          <w:szCs w:val="24"/>
        </w:rPr>
        <w:t>11.Настоящее постановление вступает в силу со дня опубликования.</w:t>
      </w:r>
    </w:p>
    <w:p w:rsidR="00D27A00" w:rsidRPr="00771421" w:rsidRDefault="00D27A00" w:rsidP="00771421">
      <w:pPr>
        <w:jc w:val="both"/>
        <w:rPr>
          <w:sz w:val="24"/>
          <w:szCs w:val="24"/>
        </w:rPr>
      </w:pPr>
      <w:r w:rsidRPr="00771421">
        <w:rPr>
          <w:sz w:val="24"/>
          <w:szCs w:val="24"/>
        </w:rPr>
        <w:t>12.</w:t>
      </w:r>
      <w:proofErr w:type="gramStart"/>
      <w:r w:rsidRPr="00771421">
        <w:rPr>
          <w:sz w:val="24"/>
          <w:szCs w:val="24"/>
        </w:rPr>
        <w:t>Контроль за</w:t>
      </w:r>
      <w:proofErr w:type="gramEnd"/>
      <w:r w:rsidRPr="00771421">
        <w:rPr>
          <w:sz w:val="24"/>
          <w:szCs w:val="24"/>
        </w:rPr>
        <w:t xml:space="preserve"> исполнением постановления оставляю за собой.</w:t>
      </w:r>
    </w:p>
    <w:p w:rsidR="00D27A00" w:rsidRPr="00771421" w:rsidRDefault="00D27A00" w:rsidP="00771421">
      <w:pPr>
        <w:ind w:firstLine="708"/>
        <w:jc w:val="both"/>
        <w:rPr>
          <w:sz w:val="24"/>
          <w:szCs w:val="24"/>
        </w:rPr>
      </w:pPr>
    </w:p>
    <w:p w:rsidR="00D27A00" w:rsidRPr="00771421" w:rsidRDefault="00D27A00" w:rsidP="00771421">
      <w:pPr>
        <w:ind w:firstLine="708"/>
        <w:jc w:val="both"/>
        <w:rPr>
          <w:sz w:val="24"/>
          <w:szCs w:val="24"/>
        </w:rPr>
      </w:pPr>
    </w:p>
    <w:p w:rsidR="00D27A00" w:rsidRPr="00771421" w:rsidRDefault="00D27A00" w:rsidP="00771421">
      <w:pPr>
        <w:ind w:firstLine="708"/>
        <w:jc w:val="both"/>
        <w:rPr>
          <w:sz w:val="24"/>
          <w:szCs w:val="24"/>
        </w:rPr>
      </w:pPr>
    </w:p>
    <w:p w:rsidR="00D27A00" w:rsidRPr="00771421" w:rsidRDefault="00D27A00" w:rsidP="00771421">
      <w:pPr>
        <w:jc w:val="both"/>
        <w:rPr>
          <w:sz w:val="24"/>
          <w:szCs w:val="24"/>
        </w:rPr>
      </w:pPr>
      <w:r w:rsidRPr="00771421">
        <w:rPr>
          <w:sz w:val="24"/>
          <w:szCs w:val="24"/>
        </w:rPr>
        <w:t>Глава Венгеровского</w:t>
      </w:r>
    </w:p>
    <w:p w:rsidR="00D27A00" w:rsidRPr="00771421" w:rsidRDefault="00D27A00" w:rsidP="00771421">
      <w:pPr>
        <w:jc w:val="both"/>
        <w:rPr>
          <w:sz w:val="24"/>
          <w:szCs w:val="24"/>
        </w:rPr>
      </w:pPr>
      <w:r w:rsidRPr="00771421">
        <w:rPr>
          <w:sz w:val="24"/>
          <w:szCs w:val="24"/>
        </w:rPr>
        <w:t>Венгеровского района</w:t>
      </w:r>
    </w:p>
    <w:p w:rsidR="00D27A00" w:rsidRPr="00771421" w:rsidRDefault="00D27A00" w:rsidP="00771421">
      <w:pPr>
        <w:jc w:val="both"/>
        <w:rPr>
          <w:sz w:val="24"/>
          <w:szCs w:val="24"/>
        </w:rPr>
      </w:pPr>
      <w:r w:rsidRPr="00771421">
        <w:rPr>
          <w:sz w:val="24"/>
          <w:szCs w:val="24"/>
        </w:rPr>
        <w:t>Новосибирской области                                                    П.Р. Якобсон</w:t>
      </w:r>
    </w:p>
    <w:p w:rsidR="00D27A00" w:rsidRPr="00771421" w:rsidRDefault="00D27A00" w:rsidP="00771421">
      <w:pPr>
        <w:jc w:val="both"/>
        <w:rPr>
          <w:sz w:val="24"/>
          <w:szCs w:val="24"/>
        </w:rPr>
      </w:pPr>
    </w:p>
    <w:p w:rsidR="00D27A00" w:rsidRPr="00771421" w:rsidRDefault="00D27A00" w:rsidP="00771421">
      <w:pPr>
        <w:jc w:val="both"/>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D27A00" w:rsidRPr="00771421" w:rsidTr="00771421">
        <w:tc>
          <w:tcPr>
            <w:tcW w:w="5920" w:type="dxa"/>
          </w:tcPr>
          <w:p w:rsidR="00D27A00" w:rsidRPr="00771421" w:rsidRDefault="00D27A00" w:rsidP="00771421">
            <w:pPr>
              <w:jc w:val="both"/>
              <w:rPr>
                <w:sz w:val="24"/>
                <w:szCs w:val="24"/>
              </w:rPr>
            </w:pPr>
          </w:p>
        </w:tc>
        <w:tc>
          <w:tcPr>
            <w:tcW w:w="4217" w:type="dxa"/>
          </w:tcPr>
          <w:p w:rsidR="00D27A00" w:rsidRPr="00771421" w:rsidRDefault="00D27A00" w:rsidP="00771421">
            <w:pPr>
              <w:jc w:val="both"/>
              <w:rPr>
                <w:sz w:val="24"/>
                <w:szCs w:val="24"/>
              </w:rPr>
            </w:pPr>
            <w:r w:rsidRPr="00771421">
              <w:rPr>
                <w:sz w:val="24"/>
                <w:szCs w:val="24"/>
              </w:rPr>
              <w:t>Приложение № 1</w:t>
            </w:r>
          </w:p>
          <w:p w:rsidR="00D27A00" w:rsidRPr="00771421" w:rsidRDefault="00D27A00" w:rsidP="00771421">
            <w:pPr>
              <w:jc w:val="both"/>
              <w:rPr>
                <w:sz w:val="24"/>
                <w:szCs w:val="24"/>
              </w:rPr>
            </w:pPr>
            <w:r w:rsidRPr="00771421">
              <w:rPr>
                <w:sz w:val="24"/>
                <w:szCs w:val="24"/>
              </w:rPr>
              <w:t>к постановлению администрации</w:t>
            </w:r>
          </w:p>
          <w:p w:rsidR="00D27A00" w:rsidRPr="00771421" w:rsidRDefault="00D27A00" w:rsidP="00771421">
            <w:pPr>
              <w:jc w:val="both"/>
              <w:rPr>
                <w:sz w:val="24"/>
                <w:szCs w:val="24"/>
              </w:rPr>
            </w:pPr>
            <w:r w:rsidRPr="00771421">
              <w:rPr>
                <w:sz w:val="24"/>
                <w:szCs w:val="24"/>
              </w:rPr>
              <w:t>Венгеровского сельсовета</w:t>
            </w:r>
          </w:p>
          <w:p w:rsidR="00D27A00" w:rsidRPr="00771421" w:rsidRDefault="00D27A00" w:rsidP="00771421">
            <w:pPr>
              <w:jc w:val="both"/>
              <w:rPr>
                <w:sz w:val="24"/>
                <w:szCs w:val="24"/>
              </w:rPr>
            </w:pPr>
            <w:r w:rsidRPr="00771421">
              <w:rPr>
                <w:sz w:val="24"/>
                <w:szCs w:val="24"/>
              </w:rPr>
              <w:t>Венгеровского района</w:t>
            </w:r>
          </w:p>
          <w:p w:rsidR="00D27A00" w:rsidRPr="00771421" w:rsidRDefault="00D27A00" w:rsidP="00771421">
            <w:pPr>
              <w:jc w:val="both"/>
              <w:rPr>
                <w:sz w:val="24"/>
                <w:szCs w:val="24"/>
              </w:rPr>
            </w:pPr>
            <w:r w:rsidRPr="00771421">
              <w:rPr>
                <w:sz w:val="24"/>
                <w:szCs w:val="24"/>
              </w:rPr>
              <w:t>Новосибирской области</w:t>
            </w:r>
          </w:p>
          <w:p w:rsidR="00D27A00" w:rsidRPr="00771421" w:rsidRDefault="00D27A00" w:rsidP="00771421">
            <w:pPr>
              <w:jc w:val="both"/>
              <w:rPr>
                <w:sz w:val="24"/>
                <w:szCs w:val="24"/>
              </w:rPr>
            </w:pPr>
            <w:r w:rsidRPr="00771421">
              <w:rPr>
                <w:sz w:val="24"/>
                <w:szCs w:val="24"/>
              </w:rPr>
              <w:t>от 1.06.2021  № 88</w:t>
            </w:r>
          </w:p>
        </w:tc>
      </w:tr>
    </w:tbl>
    <w:p w:rsidR="00D27A00" w:rsidRPr="00771421" w:rsidRDefault="00D27A00" w:rsidP="00771421">
      <w:pPr>
        <w:jc w:val="both"/>
        <w:rPr>
          <w:sz w:val="24"/>
          <w:szCs w:val="24"/>
        </w:rPr>
      </w:pPr>
    </w:p>
    <w:tbl>
      <w:tblPr>
        <w:tblW w:w="0" w:type="auto"/>
        <w:tblLook w:val="04A0"/>
      </w:tblPr>
      <w:tblGrid>
        <w:gridCol w:w="5068"/>
        <w:gridCol w:w="5069"/>
      </w:tblGrid>
      <w:tr w:rsidR="00D27A00" w:rsidRPr="00771421" w:rsidTr="00771421">
        <w:tc>
          <w:tcPr>
            <w:tcW w:w="5068" w:type="dxa"/>
            <w:shd w:val="clear" w:color="auto" w:fill="auto"/>
          </w:tcPr>
          <w:p w:rsidR="00D27A00" w:rsidRPr="00771421" w:rsidRDefault="00D27A00" w:rsidP="00771421">
            <w:pPr>
              <w:jc w:val="both"/>
              <w:rPr>
                <w:sz w:val="24"/>
                <w:szCs w:val="24"/>
              </w:rPr>
            </w:pPr>
          </w:p>
        </w:tc>
        <w:tc>
          <w:tcPr>
            <w:tcW w:w="5069" w:type="dxa"/>
            <w:shd w:val="clear" w:color="auto" w:fill="auto"/>
          </w:tcPr>
          <w:p w:rsidR="00D27A00" w:rsidRPr="00771421" w:rsidRDefault="00D27A00" w:rsidP="00771421">
            <w:pPr>
              <w:jc w:val="both"/>
              <w:rPr>
                <w:sz w:val="24"/>
                <w:szCs w:val="24"/>
              </w:rPr>
            </w:pPr>
          </w:p>
        </w:tc>
      </w:tr>
    </w:tbl>
    <w:p w:rsidR="00D27A00" w:rsidRPr="00771421" w:rsidRDefault="00D27A00" w:rsidP="00771421">
      <w:pPr>
        <w:jc w:val="both"/>
        <w:rPr>
          <w:sz w:val="24"/>
          <w:szCs w:val="24"/>
        </w:rPr>
      </w:pPr>
      <w:r w:rsidRPr="00771421">
        <w:rPr>
          <w:sz w:val="24"/>
          <w:szCs w:val="24"/>
        </w:rPr>
        <w:t>Состав</w:t>
      </w:r>
    </w:p>
    <w:p w:rsidR="00D27A00" w:rsidRPr="00771421" w:rsidRDefault="00D27A00" w:rsidP="00771421">
      <w:pPr>
        <w:shd w:val="clear" w:color="auto" w:fill="FFFFFF"/>
        <w:jc w:val="both"/>
        <w:rPr>
          <w:rStyle w:val="Caption1"/>
          <w:sz w:val="24"/>
          <w:szCs w:val="24"/>
        </w:rPr>
      </w:pPr>
      <w:r w:rsidRPr="00771421">
        <w:rPr>
          <w:sz w:val="24"/>
          <w:szCs w:val="24"/>
        </w:rPr>
        <w:t xml:space="preserve">ликвидационной комиссии МУП </w:t>
      </w:r>
      <w:r w:rsidRPr="00771421">
        <w:rPr>
          <w:rStyle w:val="Caption1"/>
          <w:sz w:val="24"/>
          <w:szCs w:val="24"/>
        </w:rPr>
        <w:t>Венгеровская ПМК «</w:t>
      </w:r>
      <w:proofErr w:type="spellStart"/>
      <w:r w:rsidRPr="00771421">
        <w:rPr>
          <w:rStyle w:val="Caption1"/>
          <w:sz w:val="24"/>
          <w:szCs w:val="24"/>
        </w:rPr>
        <w:t>Мелиоводстрой</w:t>
      </w:r>
      <w:proofErr w:type="spellEnd"/>
      <w:r w:rsidRPr="00771421">
        <w:rPr>
          <w:rStyle w:val="Caption1"/>
          <w:sz w:val="24"/>
          <w:szCs w:val="24"/>
        </w:rPr>
        <w:t>»</w:t>
      </w:r>
    </w:p>
    <w:p w:rsidR="00D27A00" w:rsidRPr="00771421" w:rsidRDefault="00D27A00" w:rsidP="00771421">
      <w:pPr>
        <w:jc w:val="both"/>
        <w:rPr>
          <w:rStyle w:val="Caption1"/>
          <w:sz w:val="24"/>
          <w:szCs w:val="24"/>
        </w:rPr>
      </w:pPr>
    </w:p>
    <w:p w:rsidR="00D27A00" w:rsidRPr="00771421" w:rsidRDefault="00D27A00" w:rsidP="00771421">
      <w:pPr>
        <w:jc w:val="both"/>
        <w:rPr>
          <w:rStyle w:val="Caption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7335"/>
      </w:tblGrid>
      <w:tr w:rsidR="00D27A00" w:rsidRPr="00771421" w:rsidTr="00771421">
        <w:tc>
          <w:tcPr>
            <w:tcW w:w="2802" w:type="dxa"/>
          </w:tcPr>
          <w:p w:rsidR="00D27A00" w:rsidRPr="00771421" w:rsidRDefault="00D27A00" w:rsidP="00771421">
            <w:pPr>
              <w:jc w:val="both"/>
              <w:rPr>
                <w:rStyle w:val="Caption1"/>
                <w:sz w:val="24"/>
                <w:szCs w:val="24"/>
              </w:rPr>
            </w:pPr>
          </w:p>
        </w:tc>
        <w:tc>
          <w:tcPr>
            <w:tcW w:w="7335" w:type="dxa"/>
          </w:tcPr>
          <w:p w:rsidR="00D27A00" w:rsidRPr="00771421" w:rsidRDefault="00D27A00" w:rsidP="00771421">
            <w:pPr>
              <w:jc w:val="both"/>
              <w:rPr>
                <w:sz w:val="24"/>
                <w:szCs w:val="24"/>
              </w:rPr>
            </w:pPr>
            <w:r w:rsidRPr="00771421">
              <w:rPr>
                <w:sz w:val="24"/>
                <w:szCs w:val="24"/>
              </w:rPr>
              <w:t>Председатель Балагуров Владимир Вадимович, директор МУП Венгеровская ПМК «</w:t>
            </w:r>
            <w:proofErr w:type="spellStart"/>
            <w:r w:rsidRPr="00771421">
              <w:rPr>
                <w:sz w:val="24"/>
                <w:szCs w:val="24"/>
              </w:rPr>
              <w:t>Мелиоводстрой</w:t>
            </w:r>
            <w:proofErr w:type="spellEnd"/>
            <w:r w:rsidRPr="00771421">
              <w:rPr>
                <w:sz w:val="24"/>
                <w:szCs w:val="24"/>
              </w:rPr>
              <w:t>»</w:t>
            </w:r>
          </w:p>
          <w:p w:rsidR="00D27A00" w:rsidRPr="00771421" w:rsidRDefault="00D27A00" w:rsidP="00771421">
            <w:pPr>
              <w:jc w:val="both"/>
              <w:rPr>
                <w:rStyle w:val="Caption1"/>
                <w:sz w:val="24"/>
                <w:szCs w:val="24"/>
              </w:rPr>
            </w:pPr>
          </w:p>
        </w:tc>
      </w:tr>
      <w:tr w:rsidR="00D27A00" w:rsidRPr="00771421" w:rsidTr="00771421">
        <w:tc>
          <w:tcPr>
            <w:tcW w:w="2802" w:type="dxa"/>
          </w:tcPr>
          <w:p w:rsidR="00D27A00" w:rsidRPr="00771421" w:rsidRDefault="00D27A00" w:rsidP="00771421">
            <w:pPr>
              <w:jc w:val="both"/>
              <w:rPr>
                <w:rStyle w:val="Caption1"/>
                <w:sz w:val="24"/>
                <w:szCs w:val="24"/>
              </w:rPr>
            </w:pPr>
          </w:p>
        </w:tc>
        <w:tc>
          <w:tcPr>
            <w:tcW w:w="7335" w:type="dxa"/>
          </w:tcPr>
          <w:p w:rsidR="00D27A00" w:rsidRPr="00771421" w:rsidRDefault="00D27A00" w:rsidP="00771421">
            <w:pPr>
              <w:jc w:val="both"/>
              <w:rPr>
                <w:sz w:val="24"/>
                <w:szCs w:val="24"/>
              </w:rPr>
            </w:pPr>
            <w:r w:rsidRPr="00771421">
              <w:rPr>
                <w:sz w:val="24"/>
                <w:szCs w:val="24"/>
              </w:rPr>
              <w:t xml:space="preserve">Бухгалтер </w:t>
            </w:r>
            <w:r w:rsidRPr="00771421">
              <w:rPr>
                <w:rStyle w:val="Caption1"/>
                <w:sz w:val="24"/>
                <w:szCs w:val="24"/>
              </w:rPr>
              <w:t>МУП Венгеровская ПМК «</w:t>
            </w:r>
            <w:proofErr w:type="spellStart"/>
            <w:r w:rsidRPr="00771421">
              <w:rPr>
                <w:rStyle w:val="Caption1"/>
                <w:sz w:val="24"/>
                <w:szCs w:val="24"/>
              </w:rPr>
              <w:t>Мелиоводстрой</w:t>
            </w:r>
            <w:proofErr w:type="spellEnd"/>
            <w:r w:rsidRPr="00771421">
              <w:rPr>
                <w:rStyle w:val="Caption1"/>
                <w:sz w:val="24"/>
                <w:szCs w:val="24"/>
              </w:rPr>
              <w:t>»</w:t>
            </w:r>
            <w:r w:rsidRPr="00771421">
              <w:rPr>
                <w:sz w:val="24"/>
                <w:szCs w:val="24"/>
              </w:rPr>
              <w:t xml:space="preserve"> </w:t>
            </w:r>
            <w:proofErr w:type="spellStart"/>
            <w:r w:rsidRPr="00771421">
              <w:rPr>
                <w:sz w:val="24"/>
                <w:szCs w:val="24"/>
              </w:rPr>
              <w:t>Чмырева</w:t>
            </w:r>
            <w:proofErr w:type="spellEnd"/>
            <w:r w:rsidRPr="00771421">
              <w:rPr>
                <w:sz w:val="24"/>
                <w:szCs w:val="24"/>
              </w:rPr>
              <w:t xml:space="preserve"> Татьяна Юрьевна</w:t>
            </w:r>
          </w:p>
          <w:p w:rsidR="00D27A00" w:rsidRPr="00771421" w:rsidRDefault="00D27A00" w:rsidP="00771421">
            <w:pPr>
              <w:jc w:val="both"/>
              <w:rPr>
                <w:sz w:val="24"/>
                <w:szCs w:val="24"/>
              </w:rPr>
            </w:pPr>
          </w:p>
          <w:p w:rsidR="00D27A00" w:rsidRPr="00771421" w:rsidRDefault="00D27A00" w:rsidP="00771421">
            <w:pPr>
              <w:jc w:val="both"/>
              <w:rPr>
                <w:sz w:val="24"/>
                <w:szCs w:val="24"/>
              </w:rPr>
            </w:pPr>
            <w:r w:rsidRPr="00771421">
              <w:rPr>
                <w:sz w:val="24"/>
                <w:szCs w:val="24"/>
              </w:rPr>
              <w:t>члены комиссии</w:t>
            </w:r>
            <w:bookmarkStart w:id="0" w:name="_GoBack"/>
            <w:bookmarkEnd w:id="0"/>
            <w:r w:rsidRPr="00771421">
              <w:rPr>
                <w:sz w:val="24"/>
                <w:szCs w:val="24"/>
              </w:rPr>
              <w:t>:</w:t>
            </w:r>
          </w:p>
          <w:p w:rsidR="00D27A00" w:rsidRPr="00771421" w:rsidRDefault="00D27A00" w:rsidP="00771421">
            <w:pPr>
              <w:jc w:val="both"/>
              <w:rPr>
                <w:sz w:val="24"/>
                <w:szCs w:val="24"/>
              </w:rPr>
            </w:pPr>
          </w:p>
          <w:p w:rsidR="00D27A00" w:rsidRPr="00771421" w:rsidRDefault="00D27A00" w:rsidP="00771421">
            <w:pPr>
              <w:jc w:val="both"/>
              <w:rPr>
                <w:sz w:val="24"/>
                <w:szCs w:val="24"/>
              </w:rPr>
            </w:pPr>
            <w:r w:rsidRPr="00771421">
              <w:rPr>
                <w:sz w:val="24"/>
                <w:szCs w:val="24"/>
              </w:rPr>
              <w:t xml:space="preserve">- </w:t>
            </w:r>
            <w:proofErr w:type="spellStart"/>
            <w:r w:rsidRPr="00771421">
              <w:rPr>
                <w:sz w:val="24"/>
                <w:szCs w:val="24"/>
              </w:rPr>
              <w:t>Беланова</w:t>
            </w:r>
            <w:proofErr w:type="spellEnd"/>
            <w:r w:rsidRPr="00771421">
              <w:rPr>
                <w:sz w:val="24"/>
                <w:szCs w:val="24"/>
              </w:rPr>
              <w:t xml:space="preserve"> Нина Владимировна, депутат Совета депутатов Венгеровского сельсовета;</w:t>
            </w:r>
          </w:p>
          <w:p w:rsidR="00D27A00" w:rsidRPr="00771421" w:rsidRDefault="00D27A00" w:rsidP="00771421">
            <w:pPr>
              <w:jc w:val="both"/>
              <w:rPr>
                <w:sz w:val="24"/>
                <w:szCs w:val="24"/>
              </w:rPr>
            </w:pPr>
          </w:p>
          <w:p w:rsidR="00D27A00" w:rsidRPr="00771421" w:rsidRDefault="00D27A00" w:rsidP="00771421">
            <w:pPr>
              <w:jc w:val="both"/>
              <w:rPr>
                <w:rStyle w:val="Caption1"/>
                <w:sz w:val="24"/>
                <w:szCs w:val="24"/>
              </w:rPr>
            </w:pPr>
            <w:r w:rsidRPr="00771421">
              <w:rPr>
                <w:sz w:val="24"/>
                <w:szCs w:val="24"/>
              </w:rPr>
              <w:t>- Баженова Олеся Федоровна, ведущий специалист Венгеровского сельсовета.</w:t>
            </w:r>
          </w:p>
        </w:tc>
      </w:tr>
    </w:tbl>
    <w:p w:rsidR="00D27A00" w:rsidRPr="00771421" w:rsidRDefault="00D27A00" w:rsidP="00771421">
      <w:pPr>
        <w:jc w:val="both"/>
        <w:rPr>
          <w:sz w:val="24"/>
          <w:szCs w:val="24"/>
        </w:rPr>
      </w:pPr>
    </w:p>
    <w:p w:rsidR="00D27A00" w:rsidRPr="00771421" w:rsidRDefault="00D27A00" w:rsidP="00771421">
      <w:pPr>
        <w:jc w:val="both"/>
        <w:rPr>
          <w:sz w:val="24"/>
          <w:szCs w:val="24"/>
        </w:rPr>
      </w:pPr>
    </w:p>
    <w:p w:rsidR="00D27A00" w:rsidRPr="00771421" w:rsidRDefault="00D27A00" w:rsidP="00771421">
      <w:pPr>
        <w:pStyle w:val="a3"/>
        <w:jc w:val="center"/>
        <w:rPr>
          <w:rFonts w:ascii="Times New Roman" w:hAnsi="Times New Roman"/>
          <w:b/>
          <w:sz w:val="24"/>
          <w:szCs w:val="24"/>
        </w:rPr>
      </w:pPr>
      <w:r w:rsidRPr="00771421">
        <w:rPr>
          <w:rFonts w:ascii="Times New Roman" w:hAnsi="Times New Roman"/>
          <w:b/>
          <w:sz w:val="24"/>
          <w:szCs w:val="24"/>
        </w:rPr>
        <w:t>АДМИНИСТРАЦИЯ ВЕНГЕРОВСКОГО СЕЛЬСОВЕТА</w:t>
      </w:r>
    </w:p>
    <w:p w:rsidR="00D27A00" w:rsidRPr="00771421" w:rsidRDefault="00D27A00" w:rsidP="00771421">
      <w:pPr>
        <w:pStyle w:val="a3"/>
        <w:jc w:val="center"/>
        <w:rPr>
          <w:rFonts w:ascii="Times New Roman" w:hAnsi="Times New Roman"/>
          <w:b/>
          <w:sz w:val="24"/>
          <w:szCs w:val="24"/>
        </w:rPr>
      </w:pPr>
      <w:r w:rsidRPr="00771421">
        <w:rPr>
          <w:rFonts w:ascii="Times New Roman" w:hAnsi="Times New Roman"/>
          <w:b/>
          <w:sz w:val="24"/>
          <w:szCs w:val="24"/>
        </w:rPr>
        <w:t>ВЕНГЕРОВСКОГО РАЙОНА НОВОСИБИРСКОЙ ОБЛАСТИ</w:t>
      </w:r>
    </w:p>
    <w:p w:rsidR="00D27A00" w:rsidRPr="00771421" w:rsidRDefault="00D27A00" w:rsidP="00771421">
      <w:pPr>
        <w:pStyle w:val="a3"/>
        <w:jc w:val="center"/>
        <w:rPr>
          <w:rFonts w:ascii="Times New Roman" w:hAnsi="Times New Roman"/>
          <w:sz w:val="24"/>
          <w:szCs w:val="24"/>
        </w:rPr>
      </w:pPr>
    </w:p>
    <w:p w:rsidR="00D27A00" w:rsidRPr="00771421" w:rsidRDefault="00D27A00" w:rsidP="00771421">
      <w:pPr>
        <w:pStyle w:val="a3"/>
        <w:jc w:val="center"/>
        <w:rPr>
          <w:rFonts w:ascii="Times New Roman" w:hAnsi="Times New Roman"/>
          <w:sz w:val="24"/>
          <w:szCs w:val="24"/>
        </w:rPr>
      </w:pPr>
    </w:p>
    <w:p w:rsidR="00D27A00" w:rsidRPr="00771421" w:rsidRDefault="00D27A00" w:rsidP="00771421">
      <w:pPr>
        <w:pStyle w:val="a3"/>
        <w:jc w:val="center"/>
        <w:rPr>
          <w:rFonts w:ascii="Times New Roman" w:hAnsi="Times New Roman"/>
          <w:b/>
          <w:sz w:val="24"/>
          <w:szCs w:val="24"/>
        </w:rPr>
      </w:pPr>
      <w:r w:rsidRPr="00771421">
        <w:rPr>
          <w:rFonts w:ascii="Times New Roman" w:hAnsi="Times New Roman"/>
          <w:b/>
          <w:sz w:val="24"/>
          <w:szCs w:val="24"/>
        </w:rPr>
        <w:t>ПОСТАНОВЛЕНИЕ</w:t>
      </w:r>
    </w:p>
    <w:p w:rsidR="00D27A00" w:rsidRPr="00771421" w:rsidRDefault="00D27A00" w:rsidP="00771421">
      <w:pPr>
        <w:pStyle w:val="a3"/>
        <w:jc w:val="center"/>
        <w:rPr>
          <w:rFonts w:ascii="Times New Roman" w:hAnsi="Times New Roman"/>
          <w:sz w:val="24"/>
          <w:szCs w:val="24"/>
        </w:rPr>
      </w:pPr>
    </w:p>
    <w:p w:rsidR="00D27A00" w:rsidRPr="00771421" w:rsidRDefault="00D27A00" w:rsidP="00771421">
      <w:pPr>
        <w:pStyle w:val="a3"/>
        <w:jc w:val="center"/>
        <w:rPr>
          <w:rFonts w:ascii="Times New Roman" w:hAnsi="Times New Roman"/>
          <w:sz w:val="24"/>
          <w:szCs w:val="24"/>
        </w:rPr>
      </w:pPr>
      <w:r w:rsidRPr="00771421">
        <w:rPr>
          <w:rFonts w:ascii="Times New Roman" w:hAnsi="Times New Roman"/>
          <w:sz w:val="24"/>
          <w:szCs w:val="24"/>
        </w:rPr>
        <w:t>от  1.06.2021                                      с. Венгерово                                        № 91</w:t>
      </w:r>
    </w:p>
    <w:p w:rsidR="00D27A00" w:rsidRPr="00771421" w:rsidRDefault="00D27A00" w:rsidP="00771421">
      <w:pPr>
        <w:pStyle w:val="a3"/>
        <w:jc w:val="center"/>
        <w:rPr>
          <w:rFonts w:ascii="Times New Roman" w:hAnsi="Times New Roman"/>
          <w:sz w:val="24"/>
          <w:szCs w:val="24"/>
        </w:rPr>
      </w:pPr>
    </w:p>
    <w:p w:rsidR="00D27A00" w:rsidRPr="00771421" w:rsidRDefault="00D27A00" w:rsidP="00771421">
      <w:pPr>
        <w:pStyle w:val="a3"/>
        <w:jc w:val="center"/>
        <w:rPr>
          <w:rFonts w:ascii="Times New Roman" w:hAnsi="Times New Roman"/>
          <w:b/>
          <w:color w:val="000000"/>
          <w:spacing w:val="2"/>
          <w:sz w:val="24"/>
          <w:szCs w:val="24"/>
        </w:rPr>
      </w:pPr>
      <w:r w:rsidRPr="00771421">
        <w:rPr>
          <w:rFonts w:ascii="Times New Roman" w:hAnsi="Times New Roman"/>
          <w:b/>
          <w:sz w:val="24"/>
          <w:szCs w:val="24"/>
        </w:rPr>
        <w:t xml:space="preserve">О сокращении видов деятельности </w:t>
      </w:r>
      <w:r w:rsidRPr="00771421">
        <w:rPr>
          <w:rFonts w:ascii="Times New Roman" w:hAnsi="Times New Roman"/>
          <w:b/>
          <w:color w:val="000000"/>
          <w:spacing w:val="2"/>
          <w:sz w:val="24"/>
          <w:szCs w:val="24"/>
        </w:rPr>
        <w:t>Муниципального Унитарного Предприятия «</w:t>
      </w:r>
      <w:proofErr w:type="spellStart"/>
      <w:r w:rsidRPr="00771421">
        <w:rPr>
          <w:rFonts w:ascii="Times New Roman" w:hAnsi="Times New Roman"/>
          <w:b/>
          <w:spacing w:val="2"/>
          <w:sz w:val="24"/>
          <w:szCs w:val="24"/>
        </w:rPr>
        <w:t>Венгеровское</w:t>
      </w:r>
      <w:proofErr w:type="spellEnd"/>
      <w:r w:rsidRPr="00771421">
        <w:rPr>
          <w:rFonts w:ascii="Times New Roman" w:hAnsi="Times New Roman"/>
          <w:b/>
          <w:spacing w:val="2"/>
          <w:sz w:val="24"/>
          <w:szCs w:val="24"/>
        </w:rPr>
        <w:t xml:space="preserve"> Коммунальное Хозяйство»</w:t>
      </w:r>
    </w:p>
    <w:p w:rsidR="00D27A00" w:rsidRPr="00771421" w:rsidRDefault="00D27A00" w:rsidP="00771421">
      <w:pPr>
        <w:pStyle w:val="a3"/>
        <w:jc w:val="both"/>
        <w:rPr>
          <w:rFonts w:ascii="Times New Roman" w:hAnsi="Times New Roman"/>
          <w:color w:val="000000"/>
          <w:spacing w:val="2"/>
          <w:sz w:val="24"/>
          <w:szCs w:val="24"/>
        </w:rPr>
      </w:pPr>
    </w:p>
    <w:p w:rsidR="00D27A00" w:rsidRPr="00771421" w:rsidRDefault="00D27A00" w:rsidP="00771421">
      <w:pPr>
        <w:pStyle w:val="a5"/>
        <w:shd w:val="clear" w:color="auto" w:fill="FFFFFF"/>
        <w:spacing w:before="0" w:beforeAutospacing="0" w:after="0" w:afterAutospacing="0"/>
        <w:ind w:firstLine="709"/>
        <w:jc w:val="both"/>
        <w:textAlignment w:val="baseline"/>
        <w:rPr>
          <w:spacing w:val="2"/>
        </w:rPr>
      </w:pPr>
      <w:proofErr w:type="gramStart"/>
      <w:r w:rsidRPr="00771421">
        <w:rPr>
          <w:spacing w:val="2"/>
        </w:rPr>
        <w:t xml:space="preserve">В соответствии со </w:t>
      </w:r>
      <w:r w:rsidRPr="00771421">
        <w:t xml:space="preserve">статьями </w:t>
      </w:r>
      <w:hyperlink r:id="rId8" w:history="1">
        <w:r w:rsidRPr="00771421">
          <w:rPr>
            <w:spacing w:val="2"/>
          </w:rPr>
          <w:t>61-64, 64.1, 64.2 Гражданского кодекса Российской Федерации</w:t>
        </w:r>
      </w:hyperlink>
      <w:r w:rsidRPr="00771421">
        <w:rPr>
          <w:spacing w:val="2"/>
        </w:rPr>
        <w:t xml:space="preserve">, Федеральными законами </w:t>
      </w:r>
      <w:hyperlink r:id="rId9" w:history="1">
        <w:r w:rsidRPr="00771421">
          <w:rPr>
            <w:spacing w:val="2"/>
          </w:rPr>
          <w:t xml:space="preserve"> от 08.08.2001 № 129-ФЗ «О государственной регистрации юридических лиц и индивидуальных предпринимателей», от 14.11.2002 № 161-ФЗ  «О государственных и муниципальных унитарных предприятиях», от 06.10.2003 № 131-ФЗ «Об общих принципах организации местного самоуправления в Российской Федерации»</w:t>
        </w:r>
      </w:hyperlink>
      <w:r w:rsidRPr="00771421">
        <w:rPr>
          <w:spacing w:val="2"/>
        </w:rPr>
        <w:t xml:space="preserve">,  </w:t>
      </w:r>
      <w:r w:rsidRPr="00771421">
        <w:t>руководствуясь Уставом сельского поселения Венгеровского сельсовета Венгеровского муниципального района Венгеровского муниципального района Новосибирской области, администрация</w:t>
      </w:r>
      <w:proofErr w:type="gramEnd"/>
      <w:r w:rsidRPr="00771421">
        <w:t xml:space="preserve"> Венгеровского сельсовета Венгеровского района Новосибирской области </w:t>
      </w:r>
      <w:r w:rsidRPr="00771421">
        <w:rPr>
          <w:b/>
        </w:rPr>
        <w:t>постановляет:</w:t>
      </w:r>
    </w:p>
    <w:p w:rsidR="00D27A00" w:rsidRPr="00771421" w:rsidRDefault="00D27A00" w:rsidP="00771421">
      <w:pPr>
        <w:widowControl w:val="0"/>
        <w:autoSpaceDE w:val="0"/>
        <w:autoSpaceDN w:val="0"/>
        <w:adjustRightInd w:val="0"/>
        <w:jc w:val="both"/>
        <w:rPr>
          <w:spacing w:val="2"/>
          <w:sz w:val="24"/>
          <w:szCs w:val="24"/>
        </w:rPr>
      </w:pPr>
      <w:r w:rsidRPr="00771421">
        <w:rPr>
          <w:spacing w:val="2"/>
          <w:sz w:val="24"/>
          <w:szCs w:val="24"/>
        </w:rPr>
        <w:t>1. Сократить вид деятельности водоснабжения, водоотведения Муниципального Унитарного Предприятия «</w:t>
      </w:r>
      <w:proofErr w:type="spellStart"/>
      <w:r w:rsidRPr="00771421">
        <w:rPr>
          <w:spacing w:val="2"/>
          <w:sz w:val="24"/>
          <w:szCs w:val="24"/>
        </w:rPr>
        <w:t>Венгеровское</w:t>
      </w:r>
      <w:proofErr w:type="spellEnd"/>
      <w:r w:rsidRPr="00771421">
        <w:rPr>
          <w:spacing w:val="2"/>
          <w:sz w:val="24"/>
          <w:szCs w:val="24"/>
        </w:rPr>
        <w:t xml:space="preserve"> Коммунальное Хозяйство» имеющего место нахождения по адресу: 632241, Новосибирская область, Венгеровский район, с</w:t>
      </w:r>
      <w:proofErr w:type="gramStart"/>
      <w:r w:rsidRPr="00771421">
        <w:rPr>
          <w:spacing w:val="2"/>
          <w:sz w:val="24"/>
          <w:szCs w:val="24"/>
        </w:rPr>
        <w:t>.В</w:t>
      </w:r>
      <w:proofErr w:type="gramEnd"/>
      <w:r w:rsidRPr="00771421">
        <w:rPr>
          <w:spacing w:val="2"/>
          <w:sz w:val="24"/>
          <w:szCs w:val="24"/>
        </w:rPr>
        <w:t>енгерово, ул. Ленина 65</w:t>
      </w:r>
    </w:p>
    <w:p w:rsidR="00D27A00" w:rsidRPr="00771421" w:rsidRDefault="00D27A00" w:rsidP="00771421">
      <w:pPr>
        <w:tabs>
          <w:tab w:val="left" w:pos="720"/>
          <w:tab w:val="left" w:pos="993"/>
        </w:tabs>
        <w:suppressAutoHyphens/>
        <w:ind w:right="20"/>
        <w:jc w:val="both"/>
        <w:rPr>
          <w:sz w:val="24"/>
          <w:szCs w:val="24"/>
        </w:rPr>
      </w:pPr>
      <w:r w:rsidRPr="00771421">
        <w:rPr>
          <w:sz w:val="24"/>
          <w:szCs w:val="24"/>
        </w:rPr>
        <w:t>2.</w:t>
      </w:r>
      <w:r w:rsidRPr="00771421">
        <w:rPr>
          <w:sz w:val="24"/>
          <w:szCs w:val="24"/>
          <w:lang w:eastAsia="ar-SA"/>
        </w:rPr>
        <w:t xml:space="preserve"> Опубликовать настоящее постановление </w:t>
      </w:r>
      <w:r w:rsidRPr="00771421">
        <w:rPr>
          <w:sz w:val="24"/>
          <w:szCs w:val="24"/>
        </w:rPr>
        <w:t xml:space="preserve">в периодическом печатном издании </w:t>
      </w:r>
      <w:r w:rsidRPr="00771421">
        <w:rPr>
          <w:spacing w:val="2"/>
          <w:sz w:val="24"/>
          <w:szCs w:val="24"/>
          <w:shd w:val="clear" w:color="auto" w:fill="FFFFFF"/>
        </w:rPr>
        <w:t xml:space="preserve">«Вестник Венгеровского сельсовета» и разместить на официальном сайте Венгеровского сельсовета </w:t>
      </w:r>
      <w:r w:rsidRPr="00771421">
        <w:rPr>
          <w:sz w:val="24"/>
          <w:szCs w:val="24"/>
        </w:rPr>
        <w:t xml:space="preserve"> (</w:t>
      </w:r>
      <w:hyperlink r:id="rId10" w:history="1">
        <w:r w:rsidRPr="00771421">
          <w:rPr>
            <w:rStyle w:val="a6"/>
            <w:spacing w:val="2"/>
            <w:sz w:val="24"/>
            <w:szCs w:val="24"/>
            <w:shd w:val="clear" w:color="auto" w:fill="FFFFFF"/>
          </w:rPr>
          <w:t>https://vengersovet.nso.ru</w:t>
        </w:r>
      </w:hyperlink>
      <w:r w:rsidRPr="00771421">
        <w:rPr>
          <w:spacing w:val="2"/>
          <w:sz w:val="24"/>
          <w:szCs w:val="24"/>
          <w:shd w:val="clear" w:color="auto" w:fill="FFFFFF"/>
        </w:rPr>
        <w:t>)</w:t>
      </w:r>
    </w:p>
    <w:p w:rsidR="00D27A00" w:rsidRPr="00771421" w:rsidRDefault="00D27A00" w:rsidP="00771421">
      <w:pPr>
        <w:jc w:val="both"/>
        <w:rPr>
          <w:sz w:val="24"/>
          <w:szCs w:val="24"/>
        </w:rPr>
      </w:pPr>
      <w:r w:rsidRPr="00771421">
        <w:rPr>
          <w:sz w:val="24"/>
          <w:szCs w:val="24"/>
        </w:rPr>
        <w:t>3.Настоящее постановление вступает в силу со дня опубликования.</w:t>
      </w:r>
    </w:p>
    <w:p w:rsidR="00D27A00" w:rsidRPr="00771421" w:rsidRDefault="00D27A00" w:rsidP="00771421">
      <w:pPr>
        <w:jc w:val="both"/>
        <w:rPr>
          <w:sz w:val="24"/>
          <w:szCs w:val="24"/>
        </w:rPr>
      </w:pPr>
      <w:r w:rsidRPr="00771421">
        <w:rPr>
          <w:sz w:val="24"/>
          <w:szCs w:val="24"/>
        </w:rPr>
        <w:t>4.</w:t>
      </w:r>
      <w:proofErr w:type="gramStart"/>
      <w:r w:rsidRPr="00771421">
        <w:rPr>
          <w:sz w:val="24"/>
          <w:szCs w:val="24"/>
        </w:rPr>
        <w:t>Контроль за</w:t>
      </w:r>
      <w:proofErr w:type="gramEnd"/>
      <w:r w:rsidRPr="00771421">
        <w:rPr>
          <w:sz w:val="24"/>
          <w:szCs w:val="24"/>
        </w:rPr>
        <w:t xml:space="preserve"> исполнением постановления оставляю за собой.</w:t>
      </w:r>
    </w:p>
    <w:p w:rsidR="00D27A00" w:rsidRPr="00771421" w:rsidRDefault="00D27A00" w:rsidP="00771421">
      <w:pPr>
        <w:ind w:firstLine="708"/>
        <w:jc w:val="both"/>
        <w:rPr>
          <w:sz w:val="24"/>
          <w:szCs w:val="24"/>
        </w:rPr>
      </w:pPr>
    </w:p>
    <w:p w:rsidR="00D27A00" w:rsidRPr="00771421" w:rsidRDefault="00D27A00" w:rsidP="00771421">
      <w:pPr>
        <w:ind w:firstLine="708"/>
        <w:jc w:val="both"/>
        <w:rPr>
          <w:sz w:val="24"/>
          <w:szCs w:val="24"/>
        </w:rPr>
      </w:pPr>
    </w:p>
    <w:p w:rsidR="00D27A00" w:rsidRPr="00771421" w:rsidRDefault="00D27A00" w:rsidP="00771421">
      <w:pPr>
        <w:ind w:firstLine="708"/>
        <w:jc w:val="both"/>
        <w:rPr>
          <w:sz w:val="24"/>
          <w:szCs w:val="24"/>
        </w:rPr>
      </w:pPr>
    </w:p>
    <w:p w:rsidR="00D27A00" w:rsidRPr="00771421" w:rsidRDefault="00D27A00" w:rsidP="00771421">
      <w:pPr>
        <w:jc w:val="both"/>
        <w:rPr>
          <w:sz w:val="24"/>
          <w:szCs w:val="24"/>
        </w:rPr>
      </w:pPr>
      <w:r w:rsidRPr="00771421">
        <w:rPr>
          <w:sz w:val="24"/>
          <w:szCs w:val="24"/>
        </w:rPr>
        <w:t>Администрация Венгеровского</w:t>
      </w:r>
    </w:p>
    <w:p w:rsidR="00D27A00" w:rsidRPr="00771421" w:rsidRDefault="00D27A00" w:rsidP="00771421">
      <w:pPr>
        <w:jc w:val="both"/>
        <w:rPr>
          <w:sz w:val="24"/>
          <w:szCs w:val="24"/>
        </w:rPr>
      </w:pPr>
      <w:r w:rsidRPr="00771421">
        <w:rPr>
          <w:sz w:val="24"/>
          <w:szCs w:val="24"/>
        </w:rPr>
        <w:t>Венгеровского района</w:t>
      </w:r>
    </w:p>
    <w:p w:rsidR="00D27A00" w:rsidRPr="00771421" w:rsidRDefault="00D27A00" w:rsidP="00771421">
      <w:pPr>
        <w:jc w:val="both"/>
        <w:rPr>
          <w:sz w:val="24"/>
          <w:szCs w:val="24"/>
        </w:rPr>
      </w:pPr>
      <w:r w:rsidRPr="00771421">
        <w:rPr>
          <w:sz w:val="24"/>
          <w:szCs w:val="24"/>
        </w:rPr>
        <w:t>Новосибирской области                                                    П.Р. Якобсон</w:t>
      </w:r>
    </w:p>
    <w:p w:rsidR="00D27A00" w:rsidRPr="00771421" w:rsidRDefault="00D27A00" w:rsidP="00771421">
      <w:pPr>
        <w:jc w:val="both"/>
        <w:rPr>
          <w:sz w:val="24"/>
          <w:szCs w:val="24"/>
        </w:rPr>
      </w:pPr>
    </w:p>
    <w:p w:rsidR="00D27A00" w:rsidRPr="00771421" w:rsidRDefault="00D27A00" w:rsidP="00771421">
      <w:pPr>
        <w:jc w:val="both"/>
        <w:rPr>
          <w:sz w:val="24"/>
          <w:szCs w:val="24"/>
        </w:rPr>
      </w:pPr>
    </w:p>
    <w:p w:rsidR="00D27A00" w:rsidRPr="00771421" w:rsidRDefault="00D27A00" w:rsidP="00771421">
      <w:pPr>
        <w:jc w:val="both"/>
        <w:rPr>
          <w:sz w:val="24"/>
          <w:szCs w:val="24"/>
        </w:rPr>
      </w:pPr>
    </w:p>
    <w:p w:rsidR="00D27A00" w:rsidRPr="00771421" w:rsidRDefault="00D27A00" w:rsidP="00771421">
      <w:pPr>
        <w:jc w:val="both"/>
        <w:rPr>
          <w:sz w:val="24"/>
          <w:szCs w:val="24"/>
        </w:rPr>
      </w:pPr>
    </w:p>
    <w:p w:rsidR="0054554F" w:rsidRPr="00771421" w:rsidRDefault="0054554F" w:rsidP="00771421">
      <w:pPr>
        <w:jc w:val="center"/>
        <w:rPr>
          <w:b/>
          <w:sz w:val="24"/>
          <w:szCs w:val="24"/>
        </w:rPr>
      </w:pPr>
      <w:r w:rsidRPr="00771421">
        <w:rPr>
          <w:b/>
          <w:sz w:val="24"/>
          <w:szCs w:val="24"/>
        </w:rPr>
        <w:t>АДМИНИСТРАЦИЯ   ВЕНГЕРОВСКОГО СЕЛЬСОВЕТА</w:t>
      </w:r>
    </w:p>
    <w:p w:rsidR="0054554F" w:rsidRPr="00771421" w:rsidRDefault="0054554F" w:rsidP="00771421">
      <w:pPr>
        <w:jc w:val="center"/>
        <w:rPr>
          <w:b/>
          <w:sz w:val="24"/>
          <w:szCs w:val="24"/>
        </w:rPr>
      </w:pPr>
      <w:r w:rsidRPr="00771421">
        <w:rPr>
          <w:b/>
          <w:sz w:val="24"/>
          <w:szCs w:val="24"/>
        </w:rPr>
        <w:t>ВЕНГЕРОВСКОГО  РАЙОНА  НОВОСИБИРСКОЙ  ОБЛАСТИ</w:t>
      </w:r>
    </w:p>
    <w:p w:rsidR="0054554F" w:rsidRPr="00771421" w:rsidRDefault="0054554F" w:rsidP="00771421">
      <w:pPr>
        <w:jc w:val="center"/>
        <w:rPr>
          <w:b/>
          <w:sz w:val="24"/>
          <w:szCs w:val="24"/>
        </w:rPr>
      </w:pPr>
    </w:p>
    <w:p w:rsidR="0054554F" w:rsidRPr="00771421" w:rsidRDefault="0054554F" w:rsidP="00771421">
      <w:pPr>
        <w:jc w:val="center"/>
        <w:rPr>
          <w:b/>
          <w:sz w:val="24"/>
          <w:szCs w:val="24"/>
        </w:rPr>
      </w:pPr>
      <w:r w:rsidRPr="00771421">
        <w:rPr>
          <w:b/>
          <w:sz w:val="24"/>
          <w:szCs w:val="24"/>
        </w:rPr>
        <w:t>ПОСТАНОВЛЕНИЕ</w:t>
      </w:r>
    </w:p>
    <w:p w:rsidR="0054554F" w:rsidRPr="00771421" w:rsidRDefault="0054554F" w:rsidP="00771421">
      <w:pPr>
        <w:jc w:val="center"/>
        <w:rPr>
          <w:b/>
          <w:sz w:val="24"/>
          <w:szCs w:val="24"/>
        </w:rPr>
      </w:pPr>
    </w:p>
    <w:p w:rsidR="0054554F" w:rsidRPr="00771421" w:rsidRDefault="0054554F" w:rsidP="00771421">
      <w:pPr>
        <w:jc w:val="center"/>
        <w:rPr>
          <w:sz w:val="24"/>
          <w:szCs w:val="24"/>
        </w:rPr>
      </w:pPr>
      <w:r w:rsidRPr="00771421">
        <w:rPr>
          <w:sz w:val="24"/>
          <w:szCs w:val="24"/>
        </w:rPr>
        <w:t>От "16"_06_ 2021 г.                      с. Венгерово                                             №97</w:t>
      </w:r>
    </w:p>
    <w:p w:rsidR="0054554F" w:rsidRPr="00771421" w:rsidRDefault="0054554F" w:rsidP="00771421">
      <w:pPr>
        <w:jc w:val="both"/>
        <w:rPr>
          <w:b/>
          <w:sz w:val="24"/>
          <w:szCs w:val="24"/>
        </w:rPr>
      </w:pPr>
    </w:p>
    <w:p w:rsidR="0054554F" w:rsidRPr="00771421" w:rsidRDefault="0054554F" w:rsidP="00771421">
      <w:pPr>
        <w:jc w:val="center"/>
        <w:rPr>
          <w:b/>
          <w:bCs/>
          <w:sz w:val="24"/>
          <w:szCs w:val="24"/>
        </w:rPr>
      </w:pPr>
      <w:r w:rsidRPr="00771421">
        <w:rPr>
          <w:b/>
          <w:sz w:val="24"/>
          <w:szCs w:val="24"/>
        </w:rPr>
        <w:t>Об утверждении</w:t>
      </w:r>
      <w:r w:rsidRPr="00771421">
        <w:rPr>
          <w:b/>
          <w:bCs/>
          <w:sz w:val="24"/>
          <w:szCs w:val="24"/>
        </w:rPr>
        <w:t xml:space="preserve"> муниципальной программы</w:t>
      </w:r>
    </w:p>
    <w:p w:rsidR="0054554F" w:rsidRPr="00771421" w:rsidRDefault="0054554F" w:rsidP="00771421">
      <w:pPr>
        <w:jc w:val="center"/>
        <w:rPr>
          <w:b/>
          <w:bCs/>
          <w:sz w:val="24"/>
          <w:szCs w:val="24"/>
        </w:rPr>
      </w:pPr>
      <w:r w:rsidRPr="00771421">
        <w:rPr>
          <w:b/>
          <w:bCs/>
          <w:sz w:val="24"/>
          <w:szCs w:val="24"/>
        </w:rPr>
        <w:t>«Комплексные меры противодействия  злоупотреблению наркотиками и их незаконному обороту на территории Венгеровского сельсовета Венгеровского района Новосибирской области  на 2021-2023 годы»</w:t>
      </w:r>
    </w:p>
    <w:p w:rsidR="0054554F" w:rsidRPr="00771421" w:rsidRDefault="0054554F" w:rsidP="00771421">
      <w:pPr>
        <w:jc w:val="center"/>
        <w:rPr>
          <w:b/>
          <w:sz w:val="24"/>
          <w:szCs w:val="24"/>
        </w:rPr>
      </w:pPr>
    </w:p>
    <w:p w:rsidR="0054554F" w:rsidRPr="00771421" w:rsidRDefault="0054554F" w:rsidP="00771421">
      <w:pPr>
        <w:pStyle w:val="a7"/>
        <w:ind w:firstLine="426"/>
        <w:rPr>
          <w:sz w:val="24"/>
          <w:szCs w:val="24"/>
        </w:rPr>
      </w:pPr>
      <w:r w:rsidRPr="00771421">
        <w:rPr>
          <w:sz w:val="24"/>
          <w:szCs w:val="24"/>
        </w:rPr>
        <w:t>На основании Федерального закона от 08.01.1998 г. № 3-ФЗ "О наркотических средствах и психотропных веществах", согласно  Федеральному закону от 06.10.2003г. №131-ФЗ "</w:t>
      </w:r>
      <w:r w:rsidRPr="00771421">
        <w:rPr>
          <w:color w:val="000000"/>
          <w:sz w:val="24"/>
          <w:szCs w:val="24"/>
        </w:rPr>
        <w:t xml:space="preserve">Об общих </w:t>
      </w:r>
      <w:r w:rsidRPr="00771421">
        <w:rPr>
          <w:color w:val="000000"/>
          <w:sz w:val="24"/>
          <w:szCs w:val="24"/>
        </w:rPr>
        <w:lastRenderedPageBreak/>
        <w:t>принципах организации местного самоуправления в Российской Федерации"</w:t>
      </w:r>
      <w:r w:rsidRPr="00771421">
        <w:rPr>
          <w:sz w:val="24"/>
          <w:szCs w:val="24"/>
        </w:rPr>
        <w:t>,   администрация Венгеровского сельсовета Венгеровского района Новосибирской области</w:t>
      </w:r>
    </w:p>
    <w:p w:rsidR="0054554F" w:rsidRPr="00771421" w:rsidRDefault="0054554F" w:rsidP="00771421">
      <w:pPr>
        <w:jc w:val="both"/>
        <w:rPr>
          <w:sz w:val="24"/>
          <w:szCs w:val="24"/>
        </w:rPr>
      </w:pPr>
      <w:r w:rsidRPr="00771421">
        <w:rPr>
          <w:sz w:val="24"/>
          <w:szCs w:val="24"/>
        </w:rPr>
        <w:t>ПОСТАНОВЛЯЕТ:</w:t>
      </w:r>
    </w:p>
    <w:p w:rsidR="0054554F" w:rsidRPr="00771421" w:rsidRDefault="0054554F" w:rsidP="00771421">
      <w:pPr>
        <w:pStyle w:val="ab"/>
        <w:numPr>
          <w:ilvl w:val="0"/>
          <w:numId w:val="1"/>
        </w:numPr>
        <w:ind w:left="0" w:firstLine="709"/>
        <w:jc w:val="both"/>
        <w:rPr>
          <w:bCs/>
          <w:sz w:val="24"/>
          <w:szCs w:val="24"/>
        </w:rPr>
      </w:pPr>
      <w:r w:rsidRPr="00771421">
        <w:rPr>
          <w:sz w:val="24"/>
          <w:szCs w:val="24"/>
        </w:rPr>
        <w:t>Утвердить прилагаемую</w:t>
      </w:r>
      <w:r w:rsidRPr="00771421">
        <w:rPr>
          <w:bCs/>
          <w:sz w:val="24"/>
          <w:szCs w:val="24"/>
        </w:rPr>
        <w:t xml:space="preserve"> муниципальную программу «Комплексные меры противодействия  злоупотреблению наркотиками и их незаконному обороту на территории Венгеровского сельсовета Венгеровского района Новосибирской области  на 2021-2023 годы».</w:t>
      </w:r>
    </w:p>
    <w:p w:rsidR="0054554F" w:rsidRPr="00771421" w:rsidRDefault="0054554F" w:rsidP="00771421">
      <w:pPr>
        <w:pStyle w:val="ab"/>
        <w:numPr>
          <w:ilvl w:val="0"/>
          <w:numId w:val="1"/>
        </w:numPr>
        <w:tabs>
          <w:tab w:val="left" w:pos="720"/>
        </w:tabs>
        <w:suppressAutoHyphens/>
        <w:ind w:left="0" w:firstLine="709"/>
        <w:jc w:val="both"/>
        <w:rPr>
          <w:sz w:val="24"/>
          <w:szCs w:val="24"/>
        </w:rPr>
      </w:pPr>
      <w:r w:rsidRPr="00771421">
        <w:rPr>
          <w:sz w:val="24"/>
          <w:szCs w:val="24"/>
        </w:rPr>
        <w:t>Опубликовать настоящее постановление в периодическом печатном издании «Вестник», а также на официальном сайте администрации Венгеровского сельсовета Венгеровского района Новосибирской области в сети Интернет.</w:t>
      </w:r>
    </w:p>
    <w:p w:rsidR="0054554F" w:rsidRPr="00771421" w:rsidRDefault="0054554F" w:rsidP="00771421">
      <w:pPr>
        <w:numPr>
          <w:ilvl w:val="0"/>
          <w:numId w:val="1"/>
        </w:numPr>
        <w:tabs>
          <w:tab w:val="left" w:pos="720"/>
        </w:tabs>
        <w:suppressAutoHyphens/>
        <w:ind w:left="0" w:firstLine="709"/>
        <w:jc w:val="both"/>
        <w:rPr>
          <w:sz w:val="24"/>
          <w:szCs w:val="24"/>
        </w:rPr>
      </w:pPr>
      <w:proofErr w:type="gramStart"/>
      <w:r w:rsidRPr="00771421">
        <w:rPr>
          <w:sz w:val="24"/>
          <w:szCs w:val="24"/>
        </w:rPr>
        <w:t>Контроль за</w:t>
      </w:r>
      <w:proofErr w:type="gramEnd"/>
      <w:r w:rsidRPr="00771421">
        <w:rPr>
          <w:sz w:val="24"/>
          <w:szCs w:val="24"/>
        </w:rPr>
        <w:t xml:space="preserve"> исполнением данного постановления  возложить на Макеева А.А.</w:t>
      </w:r>
    </w:p>
    <w:p w:rsidR="0054554F" w:rsidRPr="00771421" w:rsidRDefault="0054554F" w:rsidP="00771421">
      <w:pPr>
        <w:pStyle w:val="ab"/>
        <w:tabs>
          <w:tab w:val="left" w:pos="720"/>
        </w:tabs>
        <w:suppressAutoHyphens/>
        <w:ind w:left="709"/>
        <w:jc w:val="both"/>
        <w:rPr>
          <w:sz w:val="24"/>
          <w:szCs w:val="24"/>
        </w:rPr>
      </w:pPr>
    </w:p>
    <w:p w:rsidR="0054554F" w:rsidRPr="00771421" w:rsidRDefault="0054554F" w:rsidP="00771421">
      <w:pPr>
        <w:jc w:val="both"/>
        <w:rPr>
          <w:sz w:val="24"/>
          <w:szCs w:val="24"/>
        </w:rPr>
      </w:pPr>
    </w:p>
    <w:p w:rsidR="0054554F" w:rsidRPr="00771421" w:rsidRDefault="0054554F" w:rsidP="00771421">
      <w:pPr>
        <w:jc w:val="both"/>
        <w:rPr>
          <w:sz w:val="24"/>
          <w:szCs w:val="24"/>
        </w:rPr>
      </w:pPr>
      <w:r w:rsidRPr="00771421">
        <w:rPr>
          <w:sz w:val="24"/>
          <w:szCs w:val="24"/>
        </w:rPr>
        <w:t>Глава Венгеровского сельсовета                                                П.Р.Якобсон</w:t>
      </w:r>
    </w:p>
    <w:p w:rsidR="0054554F" w:rsidRPr="00771421" w:rsidRDefault="0054554F" w:rsidP="00771421">
      <w:pPr>
        <w:jc w:val="both"/>
        <w:rPr>
          <w:sz w:val="24"/>
          <w:szCs w:val="24"/>
        </w:rPr>
      </w:pPr>
      <w:r w:rsidRPr="00771421">
        <w:rPr>
          <w:sz w:val="24"/>
          <w:szCs w:val="24"/>
        </w:rPr>
        <w:t>Венгеровского района</w:t>
      </w:r>
    </w:p>
    <w:p w:rsidR="0054554F" w:rsidRPr="00771421" w:rsidRDefault="0054554F" w:rsidP="00771421">
      <w:pPr>
        <w:jc w:val="both"/>
        <w:rPr>
          <w:sz w:val="24"/>
          <w:szCs w:val="24"/>
        </w:rPr>
      </w:pPr>
      <w:r w:rsidRPr="00771421">
        <w:rPr>
          <w:sz w:val="24"/>
          <w:szCs w:val="24"/>
        </w:rPr>
        <w:t>Новосибирской области</w:t>
      </w:r>
    </w:p>
    <w:p w:rsidR="0054554F" w:rsidRPr="00771421" w:rsidRDefault="0054554F" w:rsidP="00771421">
      <w:pPr>
        <w:jc w:val="both"/>
        <w:rPr>
          <w:bCs/>
          <w:sz w:val="24"/>
          <w:szCs w:val="24"/>
        </w:rPr>
      </w:pPr>
    </w:p>
    <w:p w:rsidR="0054554F" w:rsidRPr="00771421" w:rsidRDefault="0054554F" w:rsidP="00771421">
      <w:pPr>
        <w:jc w:val="both"/>
        <w:rPr>
          <w:bCs/>
          <w:sz w:val="24"/>
          <w:szCs w:val="24"/>
        </w:rPr>
      </w:pPr>
    </w:p>
    <w:p w:rsidR="0054554F" w:rsidRPr="00771421" w:rsidRDefault="0054554F" w:rsidP="00771421">
      <w:pPr>
        <w:jc w:val="right"/>
        <w:rPr>
          <w:bCs/>
          <w:sz w:val="24"/>
          <w:szCs w:val="24"/>
        </w:rPr>
      </w:pPr>
      <w:r w:rsidRPr="00771421">
        <w:rPr>
          <w:bCs/>
          <w:sz w:val="24"/>
          <w:szCs w:val="24"/>
        </w:rPr>
        <w:t>УТВЕРЖДЕНА</w:t>
      </w:r>
    </w:p>
    <w:p w:rsidR="0054554F" w:rsidRPr="00771421" w:rsidRDefault="0054554F" w:rsidP="00771421">
      <w:pPr>
        <w:jc w:val="right"/>
        <w:rPr>
          <w:bCs/>
          <w:sz w:val="24"/>
          <w:szCs w:val="24"/>
        </w:rPr>
      </w:pPr>
      <w:r w:rsidRPr="00771421">
        <w:rPr>
          <w:bCs/>
          <w:sz w:val="24"/>
          <w:szCs w:val="24"/>
        </w:rPr>
        <w:t>постановлением администрации</w:t>
      </w:r>
    </w:p>
    <w:p w:rsidR="0054554F" w:rsidRPr="00771421" w:rsidRDefault="0054554F" w:rsidP="00771421">
      <w:pPr>
        <w:jc w:val="right"/>
        <w:rPr>
          <w:bCs/>
          <w:sz w:val="24"/>
          <w:szCs w:val="24"/>
        </w:rPr>
      </w:pPr>
      <w:r w:rsidRPr="00771421">
        <w:rPr>
          <w:bCs/>
          <w:sz w:val="24"/>
          <w:szCs w:val="24"/>
        </w:rPr>
        <w:t>Венгеровского сельсовета Венгеровского района</w:t>
      </w:r>
    </w:p>
    <w:p w:rsidR="0054554F" w:rsidRPr="00771421" w:rsidRDefault="0054554F" w:rsidP="00771421">
      <w:pPr>
        <w:jc w:val="right"/>
        <w:rPr>
          <w:bCs/>
          <w:sz w:val="24"/>
          <w:szCs w:val="24"/>
        </w:rPr>
      </w:pPr>
      <w:r w:rsidRPr="00771421">
        <w:rPr>
          <w:bCs/>
          <w:sz w:val="24"/>
          <w:szCs w:val="24"/>
        </w:rPr>
        <w:t>Новосибирской области  от"_16"_06. 2021 г.  №_97_</w:t>
      </w:r>
    </w:p>
    <w:p w:rsidR="0054554F" w:rsidRPr="00771421" w:rsidRDefault="0054554F" w:rsidP="00771421">
      <w:pPr>
        <w:jc w:val="both"/>
        <w:rPr>
          <w:b/>
          <w:bCs/>
          <w:sz w:val="24"/>
          <w:szCs w:val="24"/>
        </w:rPr>
      </w:pPr>
    </w:p>
    <w:p w:rsidR="0054554F" w:rsidRPr="00771421" w:rsidRDefault="0054554F" w:rsidP="00771421">
      <w:pPr>
        <w:jc w:val="center"/>
        <w:rPr>
          <w:b/>
          <w:bCs/>
          <w:sz w:val="24"/>
          <w:szCs w:val="24"/>
        </w:rPr>
      </w:pPr>
      <w:r w:rsidRPr="00771421">
        <w:rPr>
          <w:b/>
          <w:bCs/>
          <w:sz w:val="24"/>
          <w:szCs w:val="24"/>
        </w:rPr>
        <w:t>Муниципальная программа</w:t>
      </w:r>
    </w:p>
    <w:p w:rsidR="0054554F" w:rsidRPr="00771421" w:rsidRDefault="0054554F" w:rsidP="00771421">
      <w:pPr>
        <w:rPr>
          <w:b/>
          <w:bCs/>
          <w:sz w:val="24"/>
          <w:szCs w:val="24"/>
        </w:rPr>
      </w:pPr>
    </w:p>
    <w:p w:rsidR="0054554F" w:rsidRPr="00771421" w:rsidRDefault="0054554F" w:rsidP="00771421">
      <w:pPr>
        <w:jc w:val="center"/>
        <w:rPr>
          <w:b/>
          <w:bCs/>
          <w:sz w:val="24"/>
          <w:szCs w:val="24"/>
        </w:rPr>
      </w:pPr>
      <w:r w:rsidRPr="00771421">
        <w:rPr>
          <w:b/>
          <w:bCs/>
          <w:sz w:val="24"/>
          <w:szCs w:val="24"/>
        </w:rPr>
        <w:t>«Комплексные меры противодействия  злоупотреблению наркотиками и их незаконному обороту на территории Венгеровского сельсовета Венгеровского района Новосибирской области  на 2021-2023 годы»</w:t>
      </w:r>
    </w:p>
    <w:p w:rsidR="0054554F" w:rsidRPr="00771421" w:rsidRDefault="0054554F" w:rsidP="00771421">
      <w:pPr>
        <w:pStyle w:val="a7"/>
        <w:rPr>
          <w:bCs/>
          <w:sz w:val="24"/>
          <w:szCs w:val="24"/>
        </w:rPr>
      </w:pPr>
    </w:p>
    <w:p w:rsidR="0054554F" w:rsidRPr="00771421" w:rsidRDefault="0054554F" w:rsidP="00771421">
      <w:pPr>
        <w:pStyle w:val="a7"/>
        <w:rPr>
          <w:bCs/>
          <w:sz w:val="24"/>
          <w:szCs w:val="24"/>
        </w:rPr>
      </w:pPr>
      <w:r w:rsidRPr="00771421">
        <w:rPr>
          <w:bCs/>
          <w:sz w:val="24"/>
          <w:szCs w:val="24"/>
        </w:rPr>
        <w:t>Содержание:</w:t>
      </w:r>
    </w:p>
    <w:p w:rsidR="0054554F" w:rsidRPr="00771421" w:rsidRDefault="0054554F" w:rsidP="00771421">
      <w:pPr>
        <w:pStyle w:val="a7"/>
        <w:rPr>
          <w:bCs/>
          <w:sz w:val="24"/>
          <w:szCs w:val="24"/>
        </w:rPr>
      </w:pPr>
    </w:p>
    <w:p w:rsidR="0054554F" w:rsidRPr="00771421" w:rsidRDefault="0054554F" w:rsidP="00771421">
      <w:pPr>
        <w:pStyle w:val="a7"/>
        <w:rPr>
          <w:bCs/>
          <w:sz w:val="24"/>
          <w:szCs w:val="24"/>
        </w:rPr>
      </w:pPr>
      <w:r w:rsidRPr="00771421">
        <w:rPr>
          <w:bCs/>
          <w:sz w:val="24"/>
          <w:szCs w:val="24"/>
          <w:lang w:val="en-US"/>
        </w:rPr>
        <w:t>I</w:t>
      </w:r>
      <w:r w:rsidRPr="00771421">
        <w:rPr>
          <w:bCs/>
          <w:sz w:val="24"/>
          <w:szCs w:val="24"/>
        </w:rPr>
        <w:t>.   Паспорт МП</w:t>
      </w:r>
    </w:p>
    <w:p w:rsidR="0054554F" w:rsidRPr="00771421" w:rsidRDefault="0054554F" w:rsidP="00771421">
      <w:pPr>
        <w:pStyle w:val="a7"/>
        <w:rPr>
          <w:bCs/>
          <w:sz w:val="24"/>
          <w:szCs w:val="24"/>
        </w:rPr>
      </w:pPr>
    </w:p>
    <w:p w:rsidR="0054554F" w:rsidRPr="00771421" w:rsidRDefault="0054554F" w:rsidP="00771421">
      <w:pPr>
        <w:pStyle w:val="a7"/>
        <w:rPr>
          <w:bCs/>
          <w:sz w:val="24"/>
          <w:szCs w:val="24"/>
        </w:rPr>
      </w:pPr>
      <w:r w:rsidRPr="00771421">
        <w:rPr>
          <w:bCs/>
          <w:sz w:val="24"/>
          <w:szCs w:val="24"/>
          <w:lang w:val="en-US"/>
        </w:rPr>
        <w:t>II</w:t>
      </w:r>
      <w:r w:rsidRPr="00771421">
        <w:rPr>
          <w:bCs/>
          <w:sz w:val="24"/>
          <w:szCs w:val="24"/>
        </w:rPr>
        <w:t>. Характеристика проблемы</w:t>
      </w:r>
    </w:p>
    <w:p w:rsidR="0054554F" w:rsidRPr="00771421" w:rsidRDefault="0054554F" w:rsidP="00771421">
      <w:pPr>
        <w:pStyle w:val="a7"/>
        <w:rPr>
          <w:bCs/>
          <w:sz w:val="24"/>
          <w:szCs w:val="24"/>
        </w:rPr>
      </w:pPr>
    </w:p>
    <w:p w:rsidR="0054554F" w:rsidRPr="00771421" w:rsidRDefault="0054554F" w:rsidP="00771421">
      <w:pPr>
        <w:pStyle w:val="a7"/>
        <w:rPr>
          <w:bCs/>
          <w:sz w:val="24"/>
          <w:szCs w:val="24"/>
        </w:rPr>
      </w:pPr>
      <w:r w:rsidRPr="00771421">
        <w:rPr>
          <w:bCs/>
          <w:sz w:val="24"/>
          <w:szCs w:val="24"/>
          <w:lang w:val="en-US"/>
        </w:rPr>
        <w:t>III</w:t>
      </w:r>
      <w:r w:rsidRPr="00771421">
        <w:rPr>
          <w:bCs/>
          <w:sz w:val="24"/>
          <w:szCs w:val="24"/>
        </w:rPr>
        <w:t>. Цели и задачи</w:t>
      </w:r>
    </w:p>
    <w:p w:rsidR="0054554F" w:rsidRPr="00771421" w:rsidRDefault="0054554F" w:rsidP="00771421">
      <w:pPr>
        <w:pStyle w:val="a7"/>
        <w:rPr>
          <w:bCs/>
          <w:sz w:val="24"/>
          <w:szCs w:val="24"/>
        </w:rPr>
      </w:pPr>
    </w:p>
    <w:p w:rsidR="0054554F" w:rsidRPr="00771421" w:rsidRDefault="0054554F" w:rsidP="00771421">
      <w:pPr>
        <w:pStyle w:val="a7"/>
        <w:rPr>
          <w:bCs/>
          <w:sz w:val="24"/>
          <w:szCs w:val="24"/>
        </w:rPr>
      </w:pPr>
      <w:r w:rsidRPr="00771421">
        <w:rPr>
          <w:bCs/>
          <w:sz w:val="24"/>
          <w:szCs w:val="24"/>
          <w:lang w:val="en-US"/>
        </w:rPr>
        <w:t>IV</w:t>
      </w:r>
      <w:r w:rsidRPr="00771421">
        <w:rPr>
          <w:bCs/>
          <w:sz w:val="24"/>
          <w:szCs w:val="24"/>
        </w:rPr>
        <w:t>. Перечень мероприятий</w:t>
      </w:r>
    </w:p>
    <w:p w:rsidR="0054554F" w:rsidRPr="00771421" w:rsidRDefault="0054554F" w:rsidP="00771421">
      <w:pPr>
        <w:pStyle w:val="a7"/>
        <w:rPr>
          <w:bCs/>
          <w:sz w:val="24"/>
          <w:szCs w:val="24"/>
        </w:rPr>
      </w:pPr>
    </w:p>
    <w:p w:rsidR="0054554F" w:rsidRPr="00771421" w:rsidRDefault="0054554F" w:rsidP="00771421">
      <w:pPr>
        <w:pStyle w:val="a7"/>
        <w:rPr>
          <w:bCs/>
          <w:sz w:val="24"/>
          <w:szCs w:val="24"/>
        </w:rPr>
      </w:pPr>
      <w:r w:rsidRPr="00771421">
        <w:rPr>
          <w:bCs/>
          <w:sz w:val="24"/>
          <w:szCs w:val="24"/>
          <w:lang w:val="en-US"/>
        </w:rPr>
        <w:t>V</w:t>
      </w:r>
      <w:r w:rsidRPr="00771421">
        <w:rPr>
          <w:bCs/>
          <w:sz w:val="24"/>
          <w:szCs w:val="24"/>
        </w:rPr>
        <w:t>.   Обоснование ресурсного обеспечения</w:t>
      </w:r>
    </w:p>
    <w:p w:rsidR="0054554F" w:rsidRPr="00771421" w:rsidRDefault="0054554F" w:rsidP="00771421">
      <w:pPr>
        <w:pStyle w:val="a7"/>
        <w:rPr>
          <w:bCs/>
          <w:sz w:val="24"/>
          <w:szCs w:val="24"/>
        </w:rPr>
      </w:pPr>
    </w:p>
    <w:p w:rsidR="0054554F" w:rsidRPr="00771421" w:rsidRDefault="0054554F" w:rsidP="00771421">
      <w:pPr>
        <w:pStyle w:val="a7"/>
        <w:rPr>
          <w:bCs/>
          <w:sz w:val="24"/>
          <w:szCs w:val="24"/>
        </w:rPr>
      </w:pPr>
      <w:r w:rsidRPr="00771421">
        <w:rPr>
          <w:bCs/>
          <w:sz w:val="24"/>
          <w:szCs w:val="24"/>
          <w:lang w:val="en-US"/>
        </w:rPr>
        <w:t>VI</w:t>
      </w:r>
      <w:r w:rsidRPr="00771421">
        <w:rPr>
          <w:bCs/>
          <w:sz w:val="24"/>
          <w:szCs w:val="24"/>
        </w:rPr>
        <w:t>. Механизм реализации</w:t>
      </w:r>
    </w:p>
    <w:p w:rsidR="0054554F" w:rsidRPr="00771421" w:rsidRDefault="0054554F" w:rsidP="00771421">
      <w:pPr>
        <w:pStyle w:val="a7"/>
        <w:rPr>
          <w:bCs/>
          <w:sz w:val="24"/>
          <w:szCs w:val="24"/>
        </w:rPr>
      </w:pPr>
    </w:p>
    <w:p w:rsidR="0054554F" w:rsidRPr="00771421" w:rsidRDefault="0054554F" w:rsidP="00771421">
      <w:pPr>
        <w:pStyle w:val="a7"/>
        <w:rPr>
          <w:bCs/>
          <w:sz w:val="24"/>
          <w:szCs w:val="24"/>
        </w:rPr>
      </w:pPr>
      <w:r w:rsidRPr="00771421">
        <w:rPr>
          <w:bCs/>
          <w:sz w:val="24"/>
          <w:szCs w:val="24"/>
          <w:lang w:val="en-US"/>
        </w:rPr>
        <w:t>VII</w:t>
      </w:r>
      <w:r w:rsidRPr="00771421">
        <w:rPr>
          <w:bCs/>
          <w:sz w:val="24"/>
          <w:szCs w:val="24"/>
        </w:rPr>
        <w:t xml:space="preserve">. </w:t>
      </w:r>
      <w:proofErr w:type="gramStart"/>
      <w:r w:rsidRPr="00771421">
        <w:rPr>
          <w:bCs/>
          <w:sz w:val="24"/>
          <w:szCs w:val="24"/>
        </w:rPr>
        <w:t>Оценка  результативности</w:t>
      </w:r>
      <w:proofErr w:type="gramEnd"/>
    </w:p>
    <w:p w:rsidR="0054554F" w:rsidRPr="00771421" w:rsidRDefault="0054554F" w:rsidP="00771421">
      <w:pPr>
        <w:pStyle w:val="a7"/>
        <w:rPr>
          <w:bCs/>
          <w:sz w:val="24"/>
          <w:szCs w:val="24"/>
        </w:rPr>
      </w:pPr>
    </w:p>
    <w:p w:rsidR="0054554F" w:rsidRPr="00771421" w:rsidRDefault="0054554F" w:rsidP="00771421">
      <w:pPr>
        <w:pStyle w:val="a7"/>
        <w:rPr>
          <w:bCs/>
          <w:sz w:val="24"/>
          <w:szCs w:val="24"/>
        </w:rPr>
      </w:pP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p>
    <w:p w:rsidR="0054554F" w:rsidRPr="00771421" w:rsidRDefault="0054554F" w:rsidP="00771421">
      <w:pPr>
        <w:pageBreakBefore/>
        <w:jc w:val="center"/>
        <w:rPr>
          <w:b/>
          <w:sz w:val="24"/>
          <w:szCs w:val="24"/>
        </w:rPr>
      </w:pPr>
      <w:r w:rsidRPr="00771421">
        <w:rPr>
          <w:b/>
          <w:sz w:val="24"/>
          <w:szCs w:val="24"/>
        </w:rPr>
        <w:lastRenderedPageBreak/>
        <w:t>ПАСПОРТ</w:t>
      </w:r>
    </w:p>
    <w:p w:rsidR="0054554F" w:rsidRPr="00771421" w:rsidRDefault="0054554F" w:rsidP="00771421">
      <w:pPr>
        <w:jc w:val="center"/>
        <w:rPr>
          <w:b/>
          <w:sz w:val="24"/>
          <w:szCs w:val="24"/>
        </w:rPr>
      </w:pPr>
      <w:r w:rsidRPr="00771421">
        <w:rPr>
          <w:b/>
          <w:sz w:val="24"/>
          <w:szCs w:val="24"/>
        </w:rPr>
        <w:t>муниципальной программы</w:t>
      </w:r>
    </w:p>
    <w:p w:rsidR="0054554F" w:rsidRPr="00771421" w:rsidRDefault="0054554F" w:rsidP="00771421">
      <w:pPr>
        <w:jc w:val="center"/>
        <w:rPr>
          <w:b/>
          <w:sz w:val="24"/>
          <w:szCs w:val="24"/>
        </w:rPr>
      </w:pPr>
      <w:r w:rsidRPr="00771421">
        <w:rPr>
          <w:b/>
          <w:sz w:val="24"/>
          <w:szCs w:val="24"/>
        </w:rPr>
        <w:t>Венгеровского сельсовета Венгеровского района Новосибирской области</w:t>
      </w:r>
    </w:p>
    <w:p w:rsidR="0054554F" w:rsidRPr="00771421" w:rsidRDefault="0054554F" w:rsidP="00771421">
      <w:pPr>
        <w:jc w:val="both"/>
        <w:rPr>
          <w:sz w:val="24"/>
          <w:szCs w:val="24"/>
        </w:rPr>
      </w:pPr>
    </w:p>
    <w:tbl>
      <w:tblPr>
        <w:tblW w:w="9930" w:type="dxa"/>
        <w:tblInd w:w="-318" w:type="dxa"/>
        <w:tblLayout w:type="fixed"/>
        <w:tblLook w:val="04A0"/>
      </w:tblPr>
      <w:tblGrid>
        <w:gridCol w:w="2980"/>
        <w:gridCol w:w="6950"/>
      </w:tblGrid>
      <w:tr w:rsidR="0054554F" w:rsidRPr="00771421" w:rsidTr="00771421">
        <w:tc>
          <w:tcPr>
            <w:tcW w:w="2978" w:type="dxa"/>
            <w:hideMark/>
          </w:tcPr>
          <w:p w:rsidR="0054554F" w:rsidRPr="00771421" w:rsidRDefault="0054554F" w:rsidP="00771421">
            <w:pPr>
              <w:jc w:val="both"/>
              <w:rPr>
                <w:sz w:val="24"/>
                <w:szCs w:val="24"/>
              </w:rPr>
            </w:pPr>
            <w:r w:rsidRPr="00771421">
              <w:rPr>
                <w:sz w:val="24"/>
                <w:szCs w:val="24"/>
              </w:rPr>
              <w:t>Наименование   Муниципальной программы</w:t>
            </w:r>
          </w:p>
        </w:tc>
        <w:tc>
          <w:tcPr>
            <w:tcW w:w="6946" w:type="dxa"/>
            <w:hideMark/>
          </w:tcPr>
          <w:p w:rsidR="0054554F" w:rsidRPr="00771421" w:rsidRDefault="0054554F" w:rsidP="00771421">
            <w:pPr>
              <w:jc w:val="both"/>
              <w:rPr>
                <w:sz w:val="24"/>
                <w:szCs w:val="24"/>
              </w:rPr>
            </w:pPr>
            <w:r w:rsidRPr="00771421">
              <w:rPr>
                <w:bCs/>
                <w:sz w:val="24"/>
                <w:szCs w:val="24"/>
              </w:rPr>
              <w:t>"Комплексные меры противодействия  злоупотреблению наркотиками и их незаконному обороту на территории Венгеровского сельсовета Венгеровского района Новосибирской области</w:t>
            </w:r>
            <w:r w:rsidRPr="00771421">
              <w:rPr>
                <w:sz w:val="24"/>
                <w:szCs w:val="24"/>
              </w:rPr>
              <w:t xml:space="preserve"> на 2021-2023 годы".</w:t>
            </w:r>
          </w:p>
        </w:tc>
      </w:tr>
      <w:tr w:rsidR="0054554F" w:rsidRPr="00771421" w:rsidTr="00771421">
        <w:tc>
          <w:tcPr>
            <w:tcW w:w="2978" w:type="dxa"/>
            <w:hideMark/>
          </w:tcPr>
          <w:p w:rsidR="0054554F" w:rsidRPr="00771421" w:rsidRDefault="0054554F" w:rsidP="00771421">
            <w:pPr>
              <w:jc w:val="both"/>
              <w:rPr>
                <w:sz w:val="24"/>
                <w:szCs w:val="24"/>
              </w:rPr>
            </w:pPr>
            <w:r w:rsidRPr="00771421">
              <w:rPr>
                <w:sz w:val="24"/>
                <w:szCs w:val="24"/>
              </w:rPr>
              <w:t>Основания для принятия решения о разработке Муниципальной программы</w:t>
            </w:r>
          </w:p>
        </w:tc>
        <w:tc>
          <w:tcPr>
            <w:tcW w:w="6946" w:type="dxa"/>
            <w:hideMark/>
          </w:tcPr>
          <w:p w:rsidR="0054554F" w:rsidRPr="00771421" w:rsidRDefault="0054554F" w:rsidP="00771421">
            <w:pPr>
              <w:jc w:val="both"/>
              <w:rPr>
                <w:sz w:val="24"/>
                <w:szCs w:val="24"/>
              </w:rPr>
            </w:pPr>
            <w:r w:rsidRPr="00771421">
              <w:rPr>
                <w:sz w:val="24"/>
                <w:szCs w:val="24"/>
              </w:rPr>
              <w:t>- Федеральный закон от 08.01.1998 г. № 3-ФЗ "О наркотических средствах и психотропных веществах";</w:t>
            </w:r>
          </w:p>
          <w:p w:rsidR="0054554F" w:rsidRPr="00771421" w:rsidRDefault="0054554F" w:rsidP="00771421">
            <w:pPr>
              <w:jc w:val="both"/>
              <w:rPr>
                <w:sz w:val="24"/>
                <w:szCs w:val="24"/>
              </w:rPr>
            </w:pPr>
            <w:r w:rsidRPr="00771421">
              <w:rPr>
                <w:sz w:val="24"/>
                <w:szCs w:val="24"/>
              </w:rPr>
              <w:t>- Устав ___________ сельсовета Венгеровского района Новосибирской области.</w:t>
            </w:r>
          </w:p>
        </w:tc>
      </w:tr>
      <w:tr w:rsidR="0054554F" w:rsidRPr="00771421" w:rsidTr="00771421">
        <w:tc>
          <w:tcPr>
            <w:tcW w:w="2978" w:type="dxa"/>
            <w:hideMark/>
          </w:tcPr>
          <w:p w:rsidR="0054554F" w:rsidRPr="00771421" w:rsidRDefault="0054554F" w:rsidP="00771421">
            <w:pPr>
              <w:jc w:val="both"/>
              <w:rPr>
                <w:sz w:val="24"/>
                <w:szCs w:val="24"/>
              </w:rPr>
            </w:pPr>
          </w:p>
          <w:p w:rsidR="0054554F" w:rsidRPr="00771421" w:rsidRDefault="0054554F" w:rsidP="00771421">
            <w:pPr>
              <w:jc w:val="both"/>
              <w:rPr>
                <w:sz w:val="24"/>
                <w:szCs w:val="24"/>
              </w:rPr>
            </w:pPr>
            <w:r w:rsidRPr="00771421">
              <w:rPr>
                <w:sz w:val="24"/>
                <w:szCs w:val="24"/>
              </w:rPr>
              <w:t>Муниципальный заказчик-координатор</w:t>
            </w:r>
          </w:p>
        </w:tc>
        <w:tc>
          <w:tcPr>
            <w:tcW w:w="6946" w:type="dxa"/>
          </w:tcPr>
          <w:p w:rsidR="0054554F" w:rsidRPr="00771421" w:rsidRDefault="0054554F" w:rsidP="00771421">
            <w:pPr>
              <w:pStyle w:val="1"/>
              <w:jc w:val="both"/>
              <w:rPr>
                <w:bCs/>
                <w:sz w:val="24"/>
                <w:szCs w:val="24"/>
              </w:rPr>
            </w:pPr>
          </w:p>
          <w:p w:rsidR="0054554F" w:rsidRPr="00771421" w:rsidRDefault="0054554F" w:rsidP="00771421">
            <w:pPr>
              <w:pStyle w:val="1"/>
              <w:jc w:val="both"/>
              <w:rPr>
                <w:bCs/>
                <w:sz w:val="24"/>
                <w:szCs w:val="24"/>
              </w:rPr>
            </w:pPr>
            <w:r w:rsidRPr="00771421">
              <w:rPr>
                <w:bCs/>
                <w:sz w:val="24"/>
                <w:szCs w:val="24"/>
              </w:rPr>
              <w:t xml:space="preserve">- </w:t>
            </w:r>
            <w:proofErr w:type="spellStart"/>
            <w:r w:rsidRPr="00771421">
              <w:rPr>
                <w:bCs/>
                <w:sz w:val="24"/>
                <w:szCs w:val="24"/>
              </w:rPr>
              <w:t>антинаркотическая</w:t>
            </w:r>
            <w:proofErr w:type="spellEnd"/>
            <w:r w:rsidRPr="00771421">
              <w:rPr>
                <w:bCs/>
                <w:sz w:val="24"/>
                <w:szCs w:val="24"/>
              </w:rPr>
              <w:t xml:space="preserve"> комиссия Венгеровского сельсовета Венгеровского района Новосибирской области.</w:t>
            </w:r>
          </w:p>
          <w:p w:rsidR="0054554F" w:rsidRPr="00771421" w:rsidRDefault="0054554F" w:rsidP="00771421">
            <w:pPr>
              <w:jc w:val="both"/>
              <w:rPr>
                <w:sz w:val="24"/>
                <w:szCs w:val="24"/>
              </w:rPr>
            </w:pPr>
          </w:p>
        </w:tc>
      </w:tr>
      <w:tr w:rsidR="0054554F" w:rsidRPr="00771421" w:rsidTr="00771421">
        <w:tc>
          <w:tcPr>
            <w:tcW w:w="2978" w:type="dxa"/>
            <w:hideMark/>
          </w:tcPr>
          <w:p w:rsidR="0054554F" w:rsidRPr="00771421" w:rsidRDefault="0054554F" w:rsidP="00771421">
            <w:pPr>
              <w:jc w:val="both"/>
              <w:rPr>
                <w:sz w:val="24"/>
                <w:szCs w:val="24"/>
              </w:rPr>
            </w:pPr>
            <w:r w:rsidRPr="00771421">
              <w:rPr>
                <w:sz w:val="24"/>
                <w:szCs w:val="24"/>
              </w:rPr>
              <w:t>Муниципальный заказчик</w:t>
            </w:r>
          </w:p>
        </w:tc>
        <w:tc>
          <w:tcPr>
            <w:tcW w:w="6946" w:type="dxa"/>
          </w:tcPr>
          <w:p w:rsidR="0054554F" w:rsidRPr="00771421" w:rsidRDefault="0054554F" w:rsidP="00771421">
            <w:pPr>
              <w:pStyle w:val="1"/>
              <w:jc w:val="both"/>
              <w:rPr>
                <w:bCs/>
                <w:sz w:val="24"/>
                <w:szCs w:val="24"/>
              </w:rPr>
            </w:pPr>
            <w:r w:rsidRPr="00771421">
              <w:rPr>
                <w:bCs/>
                <w:sz w:val="24"/>
                <w:szCs w:val="24"/>
              </w:rPr>
              <w:t>- администрация Венгеровского сельсовета Венгеровского района Новосибирской области.</w:t>
            </w:r>
          </w:p>
          <w:p w:rsidR="0054554F" w:rsidRPr="00771421" w:rsidRDefault="0054554F" w:rsidP="00771421">
            <w:pPr>
              <w:jc w:val="both"/>
              <w:rPr>
                <w:sz w:val="24"/>
                <w:szCs w:val="24"/>
              </w:rPr>
            </w:pPr>
          </w:p>
        </w:tc>
      </w:tr>
      <w:tr w:rsidR="0054554F" w:rsidRPr="00771421" w:rsidTr="00771421">
        <w:tc>
          <w:tcPr>
            <w:tcW w:w="2978" w:type="dxa"/>
          </w:tcPr>
          <w:p w:rsidR="0054554F" w:rsidRPr="00771421" w:rsidRDefault="0054554F" w:rsidP="00771421">
            <w:pPr>
              <w:jc w:val="both"/>
              <w:rPr>
                <w:sz w:val="24"/>
                <w:szCs w:val="24"/>
              </w:rPr>
            </w:pPr>
            <w:r w:rsidRPr="00771421">
              <w:rPr>
                <w:sz w:val="24"/>
                <w:szCs w:val="24"/>
              </w:rPr>
              <w:t>Цели  Муниципальной программы</w:t>
            </w:r>
          </w:p>
          <w:p w:rsidR="0054554F" w:rsidRPr="00771421" w:rsidRDefault="0054554F" w:rsidP="00771421">
            <w:pPr>
              <w:jc w:val="both"/>
              <w:rPr>
                <w:sz w:val="24"/>
                <w:szCs w:val="24"/>
              </w:rPr>
            </w:pPr>
          </w:p>
        </w:tc>
        <w:tc>
          <w:tcPr>
            <w:tcW w:w="6946" w:type="dxa"/>
            <w:hideMark/>
          </w:tcPr>
          <w:p w:rsidR="0054554F" w:rsidRPr="00771421" w:rsidRDefault="0054554F" w:rsidP="00771421">
            <w:pPr>
              <w:numPr>
                <w:ilvl w:val="0"/>
                <w:numId w:val="2"/>
              </w:numPr>
              <w:tabs>
                <w:tab w:val="clear" w:pos="0"/>
                <w:tab w:val="num" w:pos="358"/>
              </w:tabs>
              <w:ind w:firstLine="0"/>
              <w:jc w:val="both"/>
              <w:rPr>
                <w:sz w:val="24"/>
                <w:szCs w:val="24"/>
              </w:rPr>
            </w:pPr>
            <w:r w:rsidRPr="00771421">
              <w:rPr>
                <w:sz w:val="24"/>
                <w:szCs w:val="24"/>
              </w:rPr>
              <w:t>обеспечение условий для приостановления роста злоупотребления наркотиками и их незаконного оборота;</w:t>
            </w:r>
          </w:p>
          <w:p w:rsidR="0054554F" w:rsidRPr="00771421" w:rsidRDefault="0054554F" w:rsidP="00771421">
            <w:pPr>
              <w:numPr>
                <w:ilvl w:val="0"/>
                <w:numId w:val="2"/>
              </w:numPr>
              <w:tabs>
                <w:tab w:val="clear" w:pos="0"/>
                <w:tab w:val="num" w:pos="358"/>
              </w:tabs>
              <w:ind w:firstLine="0"/>
              <w:jc w:val="both"/>
              <w:rPr>
                <w:sz w:val="24"/>
                <w:szCs w:val="24"/>
              </w:rPr>
            </w:pPr>
            <w:r w:rsidRPr="00771421">
              <w:rPr>
                <w:sz w:val="24"/>
                <w:szCs w:val="24"/>
              </w:rPr>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54554F" w:rsidRPr="00771421" w:rsidRDefault="0054554F" w:rsidP="00771421">
            <w:pPr>
              <w:numPr>
                <w:ilvl w:val="0"/>
                <w:numId w:val="2"/>
              </w:numPr>
              <w:tabs>
                <w:tab w:val="clear" w:pos="0"/>
                <w:tab w:val="num" w:pos="358"/>
              </w:tabs>
              <w:ind w:firstLine="0"/>
              <w:jc w:val="both"/>
              <w:rPr>
                <w:sz w:val="24"/>
                <w:szCs w:val="24"/>
              </w:rPr>
            </w:pPr>
            <w:r w:rsidRPr="00771421">
              <w:rPr>
                <w:sz w:val="24"/>
                <w:szCs w:val="24"/>
              </w:rPr>
              <w:t>воспитание здорового образа жизни и проведение культурного досуга;</w:t>
            </w:r>
          </w:p>
          <w:p w:rsidR="0054554F" w:rsidRPr="00771421" w:rsidRDefault="0054554F" w:rsidP="00771421">
            <w:pPr>
              <w:numPr>
                <w:ilvl w:val="0"/>
                <w:numId w:val="2"/>
              </w:numPr>
              <w:tabs>
                <w:tab w:val="clear" w:pos="0"/>
                <w:tab w:val="num" w:pos="358"/>
              </w:tabs>
              <w:ind w:firstLine="0"/>
              <w:jc w:val="both"/>
              <w:rPr>
                <w:sz w:val="24"/>
                <w:szCs w:val="24"/>
              </w:rPr>
            </w:pPr>
            <w:r w:rsidRPr="00771421">
              <w:rPr>
                <w:sz w:val="24"/>
                <w:szCs w:val="24"/>
              </w:rPr>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tc>
      </w:tr>
      <w:tr w:rsidR="0054554F" w:rsidRPr="00771421" w:rsidTr="00771421">
        <w:tc>
          <w:tcPr>
            <w:tcW w:w="2978" w:type="dxa"/>
            <w:hideMark/>
          </w:tcPr>
          <w:p w:rsidR="0054554F" w:rsidRPr="00771421" w:rsidRDefault="0054554F" w:rsidP="00771421">
            <w:pPr>
              <w:jc w:val="both"/>
              <w:rPr>
                <w:sz w:val="24"/>
                <w:szCs w:val="24"/>
              </w:rPr>
            </w:pPr>
            <w:r w:rsidRPr="00771421">
              <w:rPr>
                <w:sz w:val="24"/>
                <w:szCs w:val="24"/>
              </w:rPr>
              <w:t>Задачи  Муниципальной программы</w:t>
            </w:r>
          </w:p>
        </w:tc>
        <w:tc>
          <w:tcPr>
            <w:tcW w:w="6946" w:type="dxa"/>
            <w:hideMark/>
          </w:tcPr>
          <w:p w:rsidR="0054554F" w:rsidRPr="00771421" w:rsidRDefault="0054554F" w:rsidP="00771421">
            <w:pPr>
              <w:numPr>
                <w:ilvl w:val="0"/>
                <w:numId w:val="2"/>
              </w:numPr>
              <w:tabs>
                <w:tab w:val="clear" w:pos="0"/>
                <w:tab w:val="num" w:pos="358"/>
              </w:tabs>
              <w:ind w:firstLine="0"/>
              <w:jc w:val="both"/>
              <w:rPr>
                <w:sz w:val="24"/>
                <w:szCs w:val="24"/>
              </w:rPr>
            </w:pPr>
            <w:r w:rsidRPr="00771421">
              <w:rPr>
                <w:sz w:val="24"/>
                <w:szCs w:val="24"/>
              </w:rPr>
              <w:t>усиление борьбы с незаконным оборотом наркотиков;</w:t>
            </w:r>
          </w:p>
          <w:p w:rsidR="0054554F" w:rsidRPr="00771421" w:rsidRDefault="0054554F" w:rsidP="00771421">
            <w:pPr>
              <w:numPr>
                <w:ilvl w:val="0"/>
                <w:numId w:val="2"/>
              </w:numPr>
              <w:tabs>
                <w:tab w:val="clear" w:pos="0"/>
                <w:tab w:val="num" w:pos="358"/>
              </w:tabs>
              <w:ind w:firstLine="0"/>
              <w:jc w:val="both"/>
              <w:rPr>
                <w:sz w:val="24"/>
                <w:szCs w:val="24"/>
              </w:rPr>
            </w:pPr>
            <w:r w:rsidRPr="00771421">
              <w:rPr>
                <w:sz w:val="24"/>
                <w:szCs w:val="24"/>
              </w:rPr>
              <w:t>поэтапное сокращение распространения наркомании, связанных с ней преступлений и правонарушений  до уровня минимальной опасности для общества;</w:t>
            </w:r>
          </w:p>
          <w:p w:rsidR="0054554F" w:rsidRPr="00771421" w:rsidRDefault="0054554F" w:rsidP="00771421">
            <w:pPr>
              <w:numPr>
                <w:ilvl w:val="0"/>
                <w:numId w:val="2"/>
              </w:numPr>
              <w:tabs>
                <w:tab w:val="clear" w:pos="0"/>
                <w:tab w:val="num" w:pos="358"/>
              </w:tabs>
              <w:ind w:firstLine="0"/>
              <w:jc w:val="both"/>
              <w:rPr>
                <w:sz w:val="24"/>
                <w:szCs w:val="24"/>
              </w:rPr>
            </w:pPr>
            <w:r w:rsidRPr="00771421">
              <w:rPr>
                <w:sz w:val="24"/>
                <w:szCs w:val="24"/>
              </w:rPr>
              <w:t>уничтожение в установленном порядке очагов дикорастущей конопли, произрастающей на территории Венгеровского сельсовета Венгеровского района новосибирской области механическим, либо способом химической обработки;</w:t>
            </w:r>
          </w:p>
          <w:p w:rsidR="0054554F" w:rsidRPr="00771421" w:rsidRDefault="0054554F" w:rsidP="00771421">
            <w:pPr>
              <w:numPr>
                <w:ilvl w:val="0"/>
                <w:numId w:val="2"/>
              </w:numPr>
              <w:tabs>
                <w:tab w:val="clear" w:pos="0"/>
                <w:tab w:val="num" w:pos="358"/>
              </w:tabs>
              <w:ind w:firstLine="0"/>
              <w:jc w:val="both"/>
              <w:rPr>
                <w:sz w:val="24"/>
                <w:szCs w:val="24"/>
              </w:rPr>
            </w:pPr>
            <w:r w:rsidRPr="00771421">
              <w:rPr>
                <w:sz w:val="24"/>
                <w:szCs w:val="24"/>
              </w:rPr>
              <w:t>активизация работы по привлечению молодежи к занятиям спортом;</w:t>
            </w:r>
          </w:p>
        </w:tc>
      </w:tr>
      <w:tr w:rsidR="0054554F" w:rsidRPr="00771421" w:rsidTr="00771421">
        <w:tc>
          <w:tcPr>
            <w:tcW w:w="2978" w:type="dxa"/>
          </w:tcPr>
          <w:p w:rsidR="0054554F" w:rsidRPr="00771421" w:rsidRDefault="0054554F" w:rsidP="00771421">
            <w:pPr>
              <w:jc w:val="both"/>
              <w:rPr>
                <w:sz w:val="24"/>
                <w:szCs w:val="24"/>
              </w:rPr>
            </w:pPr>
          </w:p>
        </w:tc>
        <w:tc>
          <w:tcPr>
            <w:tcW w:w="6946" w:type="dxa"/>
          </w:tcPr>
          <w:p w:rsidR="0054554F" w:rsidRPr="00771421" w:rsidRDefault="0054554F" w:rsidP="00771421">
            <w:pPr>
              <w:jc w:val="both"/>
              <w:rPr>
                <w:sz w:val="24"/>
                <w:szCs w:val="24"/>
              </w:rPr>
            </w:pPr>
          </w:p>
        </w:tc>
      </w:tr>
      <w:tr w:rsidR="0054554F" w:rsidRPr="00771421" w:rsidTr="00771421">
        <w:tc>
          <w:tcPr>
            <w:tcW w:w="2978" w:type="dxa"/>
            <w:hideMark/>
          </w:tcPr>
          <w:p w:rsidR="0054554F" w:rsidRPr="00771421" w:rsidRDefault="0054554F" w:rsidP="00771421">
            <w:pPr>
              <w:jc w:val="both"/>
              <w:rPr>
                <w:sz w:val="24"/>
                <w:szCs w:val="24"/>
              </w:rPr>
            </w:pPr>
            <w:r w:rsidRPr="00771421">
              <w:rPr>
                <w:sz w:val="24"/>
                <w:szCs w:val="24"/>
              </w:rPr>
              <w:t>Сроки и этапы реализации  Муниципальной программы</w:t>
            </w:r>
          </w:p>
        </w:tc>
        <w:tc>
          <w:tcPr>
            <w:tcW w:w="6946" w:type="dxa"/>
            <w:hideMark/>
          </w:tcPr>
          <w:p w:rsidR="0054554F" w:rsidRPr="00771421" w:rsidRDefault="0054554F" w:rsidP="00771421">
            <w:pPr>
              <w:jc w:val="both"/>
              <w:rPr>
                <w:sz w:val="24"/>
                <w:szCs w:val="24"/>
              </w:rPr>
            </w:pPr>
            <w:r w:rsidRPr="00771421">
              <w:rPr>
                <w:sz w:val="24"/>
                <w:szCs w:val="24"/>
              </w:rPr>
              <w:t>2021-2023 годы</w:t>
            </w:r>
          </w:p>
        </w:tc>
      </w:tr>
      <w:tr w:rsidR="0054554F" w:rsidRPr="00771421" w:rsidTr="00771421">
        <w:tc>
          <w:tcPr>
            <w:tcW w:w="2978" w:type="dxa"/>
            <w:hideMark/>
          </w:tcPr>
          <w:p w:rsidR="0054554F" w:rsidRPr="00771421" w:rsidRDefault="0054554F" w:rsidP="00771421">
            <w:pPr>
              <w:jc w:val="both"/>
              <w:rPr>
                <w:sz w:val="24"/>
                <w:szCs w:val="24"/>
              </w:rPr>
            </w:pPr>
            <w:r w:rsidRPr="00771421">
              <w:rPr>
                <w:sz w:val="24"/>
                <w:szCs w:val="24"/>
              </w:rPr>
              <w:t>Перечень программных мероприятий</w:t>
            </w:r>
          </w:p>
        </w:tc>
        <w:tc>
          <w:tcPr>
            <w:tcW w:w="6946" w:type="dxa"/>
            <w:hideMark/>
          </w:tcPr>
          <w:p w:rsidR="0054554F" w:rsidRPr="00771421" w:rsidRDefault="0054554F" w:rsidP="00771421">
            <w:pPr>
              <w:jc w:val="both"/>
              <w:rPr>
                <w:sz w:val="24"/>
                <w:szCs w:val="24"/>
              </w:rPr>
            </w:pPr>
            <w:r w:rsidRPr="00771421">
              <w:rPr>
                <w:sz w:val="24"/>
                <w:szCs w:val="24"/>
              </w:rPr>
              <w:t>Приложение № 1 к   Муниципальной программе</w:t>
            </w:r>
          </w:p>
        </w:tc>
      </w:tr>
      <w:tr w:rsidR="0054554F" w:rsidRPr="00771421" w:rsidTr="00771421">
        <w:tc>
          <w:tcPr>
            <w:tcW w:w="2978" w:type="dxa"/>
            <w:hideMark/>
          </w:tcPr>
          <w:p w:rsidR="0054554F" w:rsidRPr="00771421" w:rsidRDefault="0054554F" w:rsidP="00771421">
            <w:pPr>
              <w:jc w:val="both"/>
              <w:rPr>
                <w:sz w:val="24"/>
                <w:szCs w:val="24"/>
              </w:rPr>
            </w:pPr>
            <w:r w:rsidRPr="00771421">
              <w:rPr>
                <w:sz w:val="24"/>
                <w:szCs w:val="24"/>
              </w:rPr>
              <w:t>Объемы и источники финансирования</w:t>
            </w:r>
          </w:p>
        </w:tc>
        <w:tc>
          <w:tcPr>
            <w:tcW w:w="6946" w:type="dxa"/>
            <w:hideMark/>
          </w:tcPr>
          <w:p w:rsidR="0054554F" w:rsidRPr="00771421" w:rsidRDefault="0054554F" w:rsidP="00771421">
            <w:pPr>
              <w:jc w:val="both"/>
              <w:rPr>
                <w:sz w:val="24"/>
                <w:szCs w:val="24"/>
              </w:rPr>
            </w:pPr>
            <w:r w:rsidRPr="00771421">
              <w:rPr>
                <w:sz w:val="24"/>
                <w:szCs w:val="24"/>
              </w:rPr>
              <w:t>денежные средства местного бюджета:</w:t>
            </w:r>
          </w:p>
          <w:p w:rsidR="0054554F" w:rsidRPr="00771421" w:rsidRDefault="0054554F" w:rsidP="00771421">
            <w:pPr>
              <w:jc w:val="both"/>
              <w:rPr>
                <w:sz w:val="24"/>
                <w:szCs w:val="24"/>
              </w:rPr>
            </w:pPr>
            <w:r w:rsidRPr="00771421">
              <w:rPr>
                <w:sz w:val="24"/>
                <w:szCs w:val="24"/>
              </w:rPr>
              <w:t>2021 г. –  5000  рублей</w:t>
            </w:r>
          </w:p>
          <w:p w:rsidR="0054554F" w:rsidRPr="00771421" w:rsidRDefault="0054554F" w:rsidP="00771421">
            <w:pPr>
              <w:jc w:val="both"/>
              <w:rPr>
                <w:sz w:val="24"/>
                <w:szCs w:val="24"/>
              </w:rPr>
            </w:pPr>
            <w:r w:rsidRPr="00771421">
              <w:rPr>
                <w:sz w:val="24"/>
                <w:szCs w:val="24"/>
              </w:rPr>
              <w:t>2022 г. –  6000   рублей</w:t>
            </w:r>
          </w:p>
          <w:p w:rsidR="0054554F" w:rsidRPr="00771421" w:rsidRDefault="0054554F" w:rsidP="00771421">
            <w:pPr>
              <w:jc w:val="both"/>
              <w:rPr>
                <w:sz w:val="24"/>
                <w:szCs w:val="24"/>
              </w:rPr>
            </w:pPr>
            <w:r w:rsidRPr="00771421">
              <w:rPr>
                <w:sz w:val="24"/>
                <w:szCs w:val="24"/>
              </w:rPr>
              <w:t>2023 г. –  7000   рублей</w:t>
            </w:r>
          </w:p>
          <w:p w:rsidR="0054554F" w:rsidRPr="00771421" w:rsidRDefault="0054554F" w:rsidP="00771421">
            <w:pPr>
              <w:jc w:val="both"/>
              <w:rPr>
                <w:sz w:val="24"/>
                <w:szCs w:val="24"/>
              </w:rPr>
            </w:pPr>
            <w:r w:rsidRPr="00771421">
              <w:rPr>
                <w:sz w:val="24"/>
                <w:szCs w:val="24"/>
              </w:rPr>
              <w:t>итого:      18000   рублей</w:t>
            </w:r>
          </w:p>
        </w:tc>
      </w:tr>
      <w:tr w:rsidR="0054554F" w:rsidRPr="00771421" w:rsidTr="00771421">
        <w:tc>
          <w:tcPr>
            <w:tcW w:w="2978" w:type="dxa"/>
            <w:hideMark/>
          </w:tcPr>
          <w:p w:rsidR="0054554F" w:rsidRPr="00771421" w:rsidRDefault="0054554F" w:rsidP="00771421">
            <w:pPr>
              <w:jc w:val="both"/>
              <w:rPr>
                <w:sz w:val="24"/>
                <w:szCs w:val="24"/>
              </w:rPr>
            </w:pPr>
            <w:r w:rsidRPr="00771421">
              <w:rPr>
                <w:sz w:val="24"/>
                <w:szCs w:val="24"/>
              </w:rPr>
              <w:t>Ожидаемые конечные результаты</w:t>
            </w:r>
          </w:p>
        </w:tc>
        <w:tc>
          <w:tcPr>
            <w:tcW w:w="6946" w:type="dxa"/>
            <w:hideMark/>
          </w:tcPr>
          <w:p w:rsidR="0054554F" w:rsidRPr="00771421" w:rsidRDefault="0054554F" w:rsidP="00771421">
            <w:pPr>
              <w:numPr>
                <w:ilvl w:val="0"/>
                <w:numId w:val="3"/>
              </w:numPr>
              <w:ind w:left="0" w:firstLine="0"/>
              <w:jc w:val="both"/>
              <w:rPr>
                <w:sz w:val="24"/>
                <w:szCs w:val="24"/>
              </w:rPr>
            </w:pPr>
            <w:r w:rsidRPr="00771421">
              <w:rPr>
                <w:sz w:val="24"/>
                <w:szCs w:val="24"/>
              </w:rPr>
              <w:t>увеличение числа случаев выявления злоупотреблений наркотическими средствами и незаконного оборота наркотических средств на  5 - 10%;</w:t>
            </w:r>
          </w:p>
          <w:p w:rsidR="0054554F" w:rsidRPr="00771421" w:rsidRDefault="0054554F" w:rsidP="00771421">
            <w:pPr>
              <w:numPr>
                <w:ilvl w:val="0"/>
                <w:numId w:val="3"/>
              </w:numPr>
              <w:ind w:left="0" w:firstLine="0"/>
              <w:jc w:val="both"/>
              <w:rPr>
                <w:sz w:val="24"/>
                <w:szCs w:val="24"/>
              </w:rPr>
            </w:pPr>
            <w:r w:rsidRPr="00771421">
              <w:rPr>
                <w:sz w:val="24"/>
                <w:szCs w:val="24"/>
              </w:rPr>
              <w:lastRenderedPageBreak/>
              <w:t xml:space="preserve">формирование системы </w:t>
            </w:r>
            <w:proofErr w:type="spellStart"/>
            <w:r w:rsidRPr="00771421">
              <w:rPr>
                <w:sz w:val="24"/>
                <w:szCs w:val="24"/>
              </w:rPr>
              <w:t>антинаркотической</w:t>
            </w:r>
            <w:proofErr w:type="spellEnd"/>
            <w:r w:rsidRPr="00771421">
              <w:rPr>
                <w:sz w:val="24"/>
                <w:szCs w:val="24"/>
              </w:rPr>
              <w:t xml:space="preserve"> пропаганды;</w:t>
            </w:r>
          </w:p>
          <w:p w:rsidR="0054554F" w:rsidRPr="00771421" w:rsidRDefault="0054554F" w:rsidP="00771421">
            <w:pPr>
              <w:numPr>
                <w:ilvl w:val="0"/>
                <w:numId w:val="3"/>
              </w:numPr>
              <w:ind w:left="0" w:firstLine="0"/>
              <w:jc w:val="both"/>
              <w:rPr>
                <w:sz w:val="24"/>
                <w:szCs w:val="24"/>
              </w:rPr>
            </w:pPr>
            <w:r w:rsidRPr="00771421">
              <w:rPr>
                <w:sz w:val="24"/>
                <w:szCs w:val="24"/>
              </w:rPr>
              <w:t>привлечение государственных институтов и общественных организаций к решению проблемы борьбы с наркоманией;</w:t>
            </w:r>
          </w:p>
          <w:p w:rsidR="0054554F" w:rsidRPr="00771421" w:rsidRDefault="0054554F" w:rsidP="00771421">
            <w:pPr>
              <w:numPr>
                <w:ilvl w:val="0"/>
                <w:numId w:val="3"/>
              </w:numPr>
              <w:ind w:left="0" w:firstLine="0"/>
              <w:jc w:val="both"/>
              <w:rPr>
                <w:sz w:val="24"/>
                <w:szCs w:val="24"/>
              </w:rPr>
            </w:pPr>
            <w:r w:rsidRPr="00771421">
              <w:rPr>
                <w:sz w:val="24"/>
                <w:szCs w:val="24"/>
              </w:rPr>
              <w:t>сокращение площади произрастания очагов дикорастущей конопли на территории Венгеровского сельсовета Венгеровского района Новосибирской области.</w:t>
            </w:r>
          </w:p>
        </w:tc>
      </w:tr>
      <w:tr w:rsidR="0054554F" w:rsidRPr="00771421" w:rsidTr="00771421">
        <w:tc>
          <w:tcPr>
            <w:tcW w:w="2978" w:type="dxa"/>
            <w:hideMark/>
          </w:tcPr>
          <w:p w:rsidR="0054554F" w:rsidRPr="00771421" w:rsidRDefault="0054554F" w:rsidP="00771421">
            <w:pPr>
              <w:jc w:val="both"/>
              <w:rPr>
                <w:sz w:val="24"/>
                <w:szCs w:val="24"/>
              </w:rPr>
            </w:pPr>
            <w:r w:rsidRPr="00771421">
              <w:rPr>
                <w:sz w:val="24"/>
                <w:szCs w:val="24"/>
              </w:rPr>
              <w:lastRenderedPageBreak/>
              <w:t xml:space="preserve">Система </w:t>
            </w:r>
            <w:proofErr w:type="gramStart"/>
            <w:r w:rsidRPr="00771421">
              <w:rPr>
                <w:sz w:val="24"/>
                <w:szCs w:val="24"/>
              </w:rPr>
              <w:t>контроля за</w:t>
            </w:r>
            <w:proofErr w:type="gramEnd"/>
            <w:r w:rsidRPr="00771421">
              <w:rPr>
                <w:sz w:val="24"/>
                <w:szCs w:val="24"/>
              </w:rPr>
              <w:t xml:space="preserve"> реализацией муниципальной программы</w:t>
            </w:r>
          </w:p>
        </w:tc>
        <w:tc>
          <w:tcPr>
            <w:tcW w:w="6946" w:type="dxa"/>
          </w:tcPr>
          <w:p w:rsidR="0054554F" w:rsidRPr="00771421" w:rsidRDefault="0054554F" w:rsidP="00771421">
            <w:pPr>
              <w:jc w:val="both"/>
              <w:rPr>
                <w:sz w:val="24"/>
                <w:szCs w:val="24"/>
              </w:rPr>
            </w:pPr>
            <w:proofErr w:type="gramStart"/>
            <w:r w:rsidRPr="00771421">
              <w:rPr>
                <w:sz w:val="24"/>
                <w:szCs w:val="24"/>
              </w:rPr>
              <w:t>Контроль за</w:t>
            </w:r>
            <w:proofErr w:type="gramEnd"/>
            <w:r w:rsidRPr="00771421">
              <w:rPr>
                <w:sz w:val="24"/>
                <w:szCs w:val="24"/>
              </w:rPr>
              <w:t xml:space="preserve"> реализацией Программы осуществляет </w:t>
            </w:r>
            <w:proofErr w:type="spellStart"/>
            <w:r w:rsidRPr="00771421">
              <w:rPr>
                <w:sz w:val="24"/>
                <w:szCs w:val="24"/>
              </w:rPr>
              <w:t>антинаркотическая</w:t>
            </w:r>
            <w:proofErr w:type="spellEnd"/>
            <w:r w:rsidRPr="00771421">
              <w:rPr>
                <w:sz w:val="24"/>
                <w:szCs w:val="24"/>
              </w:rPr>
              <w:t xml:space="preserve"> комиссия Венгеровского сельсовета Венгеровского района Новосибирской области.  Исполнители несут ответственность за реализацию мероприятий, а также отвечают за их качественное и своевременное выполнение.</w:t>
            </w:r>
          </w:p>
          <w:p w:rsidR="0054554F" w:rsidRPr="00771421" w:rsidRDefault="0054554F" w:rsidP="00771421">
            <w:pPr>
              <w:jc w:val="both"/>
              <w:rPr>
                <w:sz w:val="24"/>
                <w:szCs w:val="24"/>
              </w:rPr>
            </w:pPr>
          </w:p>
        </w:tc>
      </w:tr>
      <w:tr w:rsidR="0054554F" w:rsidRPr="00771421" w:rsidTr="00771421">
        <w:trPr>
          <w:cantSplit/>
        </w:trPr>
        <w:tc>
          <w:tcPr>
            <w:tcW w:w="9924" w:type="dxa"/>
            <w:gridSpan w:val="2"/>
          </w:tcPr>
          <w:p w:rsidR="0054554F" w:rsidRPr="00771421" w:rsidRDefault="0054554F" w:rsidP="00771421">
            <w:pPr>
              <w:ind w:right="33"/>
              <w:jc w:val="both"/>
              <w:rPr>
                <w:sz w:val="24"/>
                <w:szCs w:val="24"/>
              </w:rPr>
            </w:pPr>
          </w:p>
        </w:tc>
      </w:tr>
    </w:tbl>
    <w:p w:rsidR="0054554F" w:rsidRPr="00771421" w:rsidRDefault="0054554F" w:rsidP="00771421">
      <w:pPr>
        <w:pStyle w:val="a7"/>
        <w:pageBreakBefore/>
        <w:rPr>
          <w:b/>
          <w:bCs/>
          <w:sz w:val="24"/>
          <w:szCs w:val="24"/>
        </w:rPr>
      </w:pPr>
      <w:r w:rsidRPr="00771421">
        <w:rPr>
          <w:b/>
          <w:bCs/>
          <w:sz w:val="24"/>
          <w:szCs w:val="24"/>
          <w:lang w:val="en-US"/>
        </w:rPr>
        <w:lastRenderedPageBreak/>
        <w:t>I</w:t>
      </w:r>
      <w:r w:rsidRPr="00771421">
        <w:rPr>
          <w:b/>
          <w:bCs/>
          <w:sz w:val="24"/>
          <w:szCs w:val="24"/>
        </w:rPr>
        <w:t>. Характеристика проблемы</w:t>
      </w: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p>
    <w:p w:rsidR="0054554F" w:rsidRPr="00771421" w:rsidRDefault="0054554F" w:rsidP="00771421">
      <w:pPr>
        <w:ind w:firstLine="720"/>
        <w:jc w:val="both"/>
        <w:rPr>
          <w:sz w:val="24"/>
          <w:szCs w:val="24"/>
        </w:rPr>
      </w:pPr>
      <w:r w:rsidRPr="00771421">
        <w:rPr>
          <w:sz w:val="24"/>
          <w:szCs w:val="24"/>
        </w:rPr>
        <w:t>Муниципальная программа "Комплексные меры противодействия  злоупотреблению наркотиками и их незаконному обороту на территории Венгеровского сельсовета Венгеровского района Новосибирской области на 2021-2023 годы" (далее – Программа) разработана в соответствии с Федеральным законом от 08.01.1998 г. № 3-ФЗ "О наркотических средствах и психотропных веществах".</w:t>
      </w:r>
    </w:p>
    <w:p w:rsidR="0054554F" w:rsidRPr="00771421" w:rsidRDefault="0054554F" w:rsidP="00771421">
      <w:pPr>
        <w:pStyle w:val="a9"/>
        <w:ind w:left="0" w:firstLine="709"/>
        <w:jc w:val="both"/>
        <w:rPr>
          <w:sz w:val="24"/>
          <w:szCs w:val="24"/>
        </w:rPr>
      </w:pPr>
      <w:r w:rsidRPr="00771421">
        <w:rPr>
          <w:sz w:val="24"/>
          <w:szCs w:val="24"/>
        </w:rPr>
        <w:t>Необходимость ее подготовки и последующая реализация вызвана тем, что ситуация на территории Венгеровского сельсовета Венгеровского района Новосибирской области (далее – муниципального образования)  характеризуется расширением незаконного распространения и немедицинского потребления наркотиков, что представляет серьезную угрозу здоровью населения, правопорядку и безопасности.</w:t>
      </w:r>
    </w:p>
    <w:p w:rsidR="0054554F" w:rsidRPr="00771421" w:rsidRDefault="0054554F" w:rsidP="00771421">
      <w:pPr>
        <w:ind w:firstLine="709"/>
        <w:jc w:val="both"/>
        <w:rPr>
          <w:sz w:val="24"/>
          <w:szCs w:val="24"/>
        </w:rPr>
      </w:pPr>
      <w:r w:rsidRPr="00771421">
        <w:rPr>
          <w:sz w:val="24"/>
          <w:szCs w:val="24"/>
        </w:rPr>
        <w:t>Наркоманию можно уподобить любому друго</w:t>
      </w:r>
      <w:r w:rsidRPr="00771421">
        <w:rPr>
          <w:sz w:val="24"/>
          <w:szCs w:val="24"/>
        </w:rPr>
        <w:softHyphen/>
        <w:t>му хроническому заболеванию, будь то туберку</w:t>
      </w:r>
      <w:r w:rsidRPr="00771421">
        <w:rPr>
          <w:sz w:val="24"/>
          <w:szCs w:val="24"/>
        </w:rPr>
        <w:softHyphen/>
        <w:t xml:space="preserve">лез или ревматизм, поэтому к наркоману нужно </w:t>
      </w:r>
      <w:proofErr w:type="gramStart"/>
      <w:r w:rsidRPr="00771421">
        <w:rPr>
          <w:sz w:val="24"/>
          <w:szCs w:val="24"/>
        </w:rPr>
        <w:t>относиться</w:t>
      </w:r>
      <w:proofErr w:type="gramEnd"/>
      <w:r w:rsidRPr="00771421">
        <w:rPr>
          <w:sz w:val="24"/>
          <w:szCs w:val="24"/>
        </w:rPr>
        <w:t xml:space="preserve"> прежде всего, как к больному челове</w:t>
      </w:r>
      <w:r w:rsidRPr="00771421">
        <w:rPr>
          <w:sz w:val="24"/>
          <w:szCs w:val="24"/>
        </w:rPr>
        <w:softHyphen/>
        <w:t xml:space="preserve">ку, неспособному самостоятельно справиться с недугом. Однако, положение </w:t>
      </w:r>
      <w:proofErr w:type="gramStart"/>
      <w:r w:rsidRPr="00771421">
        <w:rPr>
          <w:sz w:val="24"/>
          <w:szCs w:val="24"/>
        </w:rPr>
        <w:t>наркомана</w:t>
      </w:r>
      <w:proofErr w:type="gramEnd"/>
      <w:r w:rsidRPr="00771421">
        <w:rPr>
          <w:sz w:val="24"/>
          <w:szCs w:val="24"/>
        </w:rPr>
        <w:t xml:space="preserve"> несомненно, сложнее, чем положение любого другого больно</w:t>
      </w:r>
      <w:r w:rsidRPr="00771421">
        <w:rPr>
          <w:sz w:val="24"/>
          <w:szCs w:val="24"/>
        </w:rPr>
        <w:softHyphen/>
        <w:t>го. Во-первых, изменившийся за время наркома</w:t>
      </w:r>
      <w:r w:rsidRPr="00771421">
        <w:rPr>
          <w:sz w:val="24"/>
          <w:szCs w:val="24"/>
        </w:rPr>
        <w:softHyphen/>
        <w:t>нии организм не возвращается к изначальному состоянию, поскольку в болезненный процесс были вовлечены жизненно важные органы и многофункциональные системы. Во-вторых, наркоти</w:t>
      </w:r>
      <w:r w:rsidRPr="00771421">
        <w:rPr>
          <w:sz w:val="24"/>
          <w:szCs w:val="24"/>
        </w:rPr>
        <w:softHyphen/>
        <w:t>ческое опьянение ассоциируется в сознании боль</w:t>
      </w:r>
      <w:r w:rsidRPr="00771421">
        <w:rPr>
          <w:sz w:val="24"/>
          <w:szCs w:val="24"/>
        </w:rPr>
        <w:softHyphen/>
        <w:t>ного с чувством удовольствия, он иначе относит</w:t>
      </w:r>
      <w:r w:rsidRPr="00771421">
        <w:rPr>
          <w:sz w:val="24"/>
          <w:szCs w:val="24"/>
        </w:rPr>
        <w:softHyphen/>
        <w:t>ся к своему страданию. Если больной туберкуле</w:t>
      </w:r>
      <w:r w:rsidRPr="00771421">
        <w:rPr>
          <w:sz w:val="24"/>
          <w:szCs w:val="24"/>
        </w:rPr>
        <w:softHyphen/>
        <w:t>зом стремится соблюдать назначенный режим, то наркоман, как правило, наоборот, изо всех сил стремится к возобновлению болезни, причем это стремление является физически непреодолимым влечением — симптомом болезни. Возобновление наркотизации для больного жизненно необходи</w:t>
      </w:r>
      <w:r w:rsidRPr="00771421">
        <w:rPr>
          <w:sz w:val="24"/>
          <w:szCs w:val="24"/>
        </w:rPr>
        <w:softHyphen/>
        <w:t>мо, как и вода и пища. Его организм перестроился и больше не может жить без наркотика, его нужно переучивать заново, при</w:t>
      </w:r>
      <w:r w:rsidRPr="00771421">
        <w:rPr>
          <w:sz w:val="24"/>
          <w:szCs w:val="24"/>
        </w:rPr>
        <w:softHyphen/>
        <w:t>выкать к новому существованию в отсутствии наркотика.</w:t>
      </w:r>
    </w:p>
    <w:p w:rsidR="0054554F" w:rsidRPr="00771421" w:rsidRDefault="0054554F" w:rsidP="00771421">
      <w:pPr>
        <w:ind w:firstLine="709"/>
        <w:jc w:val="both"/>
        <w:rPr>
          <w:sz w:val="24"/>
          <w:szCs w:val="24"/>
        </w:rPr>
      </w:pPr>
      <w:r w:rsidRPr="00771421">
        <w:rPr>
          <w:sz w:val="24"/>
          <w:szCs w:val="24"/>
        </w:rPr>
        <w:t>Как показывает практика,  лечебный процесс оказывается в большинстве случаев неэффективным. Большинство пациентов самостоятельно прерывают лечение и возобновляют наркотизацию в течение первых 10 дней лечения.</w:t>
      </w:r>
    </w:p>
    <w:p w:rsidR="0054554F" w:rsidRPr="00771421" w:rsidRDefault="0054554F" w:rsidP="00771421">
      <w:pPr>
        <w:shd w:val="clear" w:color="auto" w:fill="FFFFFF"/>
        <w:autoSpaceDE w:val="0"/>
        <w:autoSpaceDN w:val="0"/>
        <w:adjustRightInd w:val="0"/>
        <w:ind w:firstLine="709"/>
        <w:jc w:val="both"/>
        <w:rPr>
          <w:sz w:val="24"/>
          <w:szCs w:val="24"/>
        </w:rPr>
      </w:pPr>
      <w:r w:rsidRPr="00771421">
        <w:rPr>
          <w:sz w:val="24"/>
          <w:szCs w:val="24"/>
        </w:rPr>
        <w:t xml:space="preserve">Основными наркотическими средствами, которые потребляют наркозависимые лица - гашиш, наркотические средства, приготовленные из местного «сырья» (конопля), героин и </w:t>
      </w:r>
      <w:proofErr w:type="spellStart"/>
      <w:r w:rsidRPr="00771421">
        <w:rPr>
          <w:sz w:val="24"/>
          <w:szCs w:val="24"/>
        </w:rPr>
        <w:t>дезоморфин</w:t>
      </w:r>
      <w:proofErr w:type="spellEnd"/>
      <w:r w:rsidRPr="00771421">
        <w:rPr>
          <w:sz w:val="24"/>
          <w:szCs w:val="24"/>
        </w:rPr>
        <w:t xml:space="preserve">, приготовленный из </w:t>
      </w:r>
      <w:proofErr w:type="spellStart"/>
      <w:r w:rsidRPr="00771421">
        <w:rPr>
          <w:sz w:val="24"/>
          <w:szCs w:val="24"/>
        </w:rPr>
        <w:t>кодеиносодержащих</w:t>
      </w:r>
      <w:proofErr w:type="spellEnd"/>
      <w:r w:rsidRPr="00771421">
        <w:rPr>
          <w:sz w:val="24"/>
          <w:szCs w:val="24"/>
        </w:rPr>
        <w:t xml:space="preserve"> медицинских препаратов.</w:t>
      </w:r>
    </w:p>
    <w:p w:rsidR="0054554F" w:rsidRPr="00771421" w:rsidRDefault="0054554F" w:rsidP="00771421">
      <w:pPr>
        <w:shd w:val="clear" w:color="auto" w:fill="FFFFFF"/>
        <w:autoSpaceDE w:val="0"/>
        <w:autoSpaceDN w:val="0"/>
        <w:adjustRightInd w:val="0"/>
        <w:ind w:firstLine="708"/>
        <w:jc w:val="both"/>
        <w:rPr>
          <w:sz w:val="24"/>
          <w:szCs w:val="24"/>
        </w:rPr>
      </w:pPr>
      <w:r w:rsidRPr="00771421">
        <w:rPr>
          <w:sz w:val="24"/>
          <w:szCs w:val="24"/>
        </w:rPr>
        <w:t>Особую тревогу вызывает распространенность наркомании среди молодежи. Усугубляет ситуацию на территории муниципального образования значительная экономико-социальная дифференциация населения по группам с различными уровнями доходов. Из представителей социальных групп с низким уровнем доходов и незанятого населения наркоторговцами формируется сеть преступного сбыта наркотиков.</w:t>
      </w: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p>
    <w:p w:rsidR="0054554F" w:rsidRPr="00771421" w:rsidRDefault="0054554F" w:rsidP="00771421">
      <w:pPr>
        <w:numPr>
          <w:ilvl w:val="0"/>
          <w:numId w:val="4"/>
        </w:numPr>
        <w:tabs>
          <w:tab w:val="clear" w:pos="1080"/>
        </w:tabs>
        <w:ind w:left="0" w:firstLine="0"/>
        <w:jc w:val="both"/>
        <w:rPr>
          <w:b/>
          <w:bCs/>
          <w:sz w:val="24"/>
          <w:szCs w:val="24"/>
        </w:rPr>
      </w:pPr>
      <w:r w:rsidRPr="00771421">
        <w:rPr>
          <w:b/>
          <w:bCs/>
          <w:sz w:val="24"/>
          <w:szCs w:val="24"/>
        </w:rPr>
        <w:t>Цели и задачи</w:t>
      </w:r>
    </w:p>
    <w:p w:rsidR="0054554F" w:rsidRPr="00771421" w:rsidRDefault="0054554F" w:rsidP="00771421">
      <w:pPr>
        <w:jc w:val="both"/>
        <w:rPr>
          <w:sz w:val="24"/>
          <w:szCs w:val="24"/>
        </w:rPr>
      </w:pPr>
    </w:p>
    <w:p w:rsidR="0054554F" w:rsidRPr="00771421" w:rsidRDefault="0054554F" w:rsidP="00771421">
      <w:pPr>
        <w:ind w:firstLine="720"/>
        <w:jc w:val="both"/>
        <w:rPr>
          <w:sz w:val="24"/>
          <w:szCs w:val="24"/>
        </w:rPr>
      </w:pPr>
      <w:r w:rsidRPr="00771421">
        <w:rPr>
          <w:sz w:val="24"/>
          <w:szCs w:val="24"/>
        </w:rPr>
        <w:t xml:space="preserve">Программа содержит меры по организационно-правовому обеспечению усиления борьбы с </w:t>
      </w:r>
      <w:proofErr w:type="spellStart"/>
      <w:r w:rsidRPr="00771421">
        <w:rPr>
          <w:sz w:val="24"/>
          <w:szCs w:val="24"/>
        </w:rPr>
        <w:t>наркопреступностью</w:t>
      </w:r>
      <w:proofErr w:type="spellEnd"/>
      <w:r w:rsidRPr="00771421">
        <w:rPr>
          <w:sz w:val="24"/>
          <w:szCs w:val="24"/>
        </w:rPr>
        <w:t xml:space="preserve">, направленные </w:t>
      </w:r>
      <w:proofErr w:type="gramStart"/>
      <w:r w:rsidRPr="00771421">
        <w:rPr>
          <w:sz w:val="24"/>
          <w:szCs w:val="24"/>
        </w:rPr>
        <w:t>на</w:t>
      </w:r>
      <w:proofErr w:type="gramEnd"/>
      <w:r w:rsidRPr="00771421">
        <w:rPr>
          <w:sz w:val="24"/>
          <w:szCs w:val="24"/>
        </w:rPr>
        <w:t>:</w:t>
      </w:r>
    </w:p>
    <w:p w:rsidR="0054554F" w:rsidRPr="00771421" w:rsidRDefault="0054554F" w:rsidP="00771421">
      <w:pPr>
        <w:numPr>
          <w:ilvl w:val="1"/>
          <w:numId w:val="4"/>
        </w:numPr>
        <w:tabs>
          <w:tab w:val="num" w:pos="284"/>
        </w:tabs>
        <w:ind w:left="284"/>
        <w:jc w:val="both"/>
        <w:rPr>
          <w:sz w:val="24"/>
          <w:szCs w:val="24"/>
        </w:rPr>
      </w:pPr>
      <w:r w:rsidRPr="00771421">
        <w:rPr>
          <w:sz w:val="24"/>
          <w:szCs w:val="24"/>
        </w:rPr>
        <w:t>создание системы выявления лиц, допускающих немедицинское употребление наркотиков;</w:t>
      </w:r>
    </w:p>
    <w:p w:rsidR="0054554F" w:rsidRPr="00771421" w:rsidRDefault="0054554F" w:rsidP="00771421">
      <w:pPr>
        <w:numPr>
          <w:ilvl w:val="1"/>
          <w:numId w:val="4"/>
        </w:numPr>
        <w:tabs>
          <w:tab w:val="num" w:pos="284"/>
        </w:tabs>
        <w:ind w:left="284"/>
        <w:jc w:val="both"/>
        <w:rPr>
          <w:sz w:val="24"/>
          <w:szCs w:val="24"/>
        </w:rPr>
      </w:pPr>
      <w:r w:rsidRPr="00771421">
        <w:rPr>
          <w:sz w:val="24"/>
          <w:szCs w:val="24"/>
        </w:rPr>
        <w:t xml:space="preserve">совершенствование </w:t>
      </w:r>
      <w:proofErr w:type="spellStart"/>
      <w:r w:rsidRPr="00771421">
        <w:rPr>
          <w:sz w:val="24"/>
          <w:szCs w:val="24"/>
        </w:rPr>
        <w:t>антинаркотической</w:t>
      </w:r>
      <w:proofErr w:type="spellEnd"/>
      <w:r w:rsidRPr="00771421">
        <w:rPr>
          <w:sz w:val="24"/>
          <w:szCs w:val="24"/>
        </w:rPr>
        <w:t xml:space="preserve"> пропаганды;</w:t>
      </w:r>
    </w:p>
    <w:p w:rsidR="0054554F" w:rsidRPr="00771421" w:rsidRDefault="0054554F" w:rsidP="00771421">
      <w:pPr>
        <w:pStyle w:val="3"/>
        <w:numPr>
          <w:ilvl w:val="1"/>
          <w:numId w:val="4"/>
        </w:numPr>
        <w:tabs>
          <w:tab w:val="num" w:pos="284"/>
        </w:tabs>
        <w:ind w:left="284"/>
        <w:jc w:val="both"/>
        <w:rPr>
          <w:sz w:val="24"/>
          <w:szCs w:val="24"/>
        </w:rPr>
      </w:pPr>
      <w:r w:rsidRPr="00771421">
        <w:rPr>
          <w:sz w:val="24"/>
          <w:szCs w:val="24"/>
        </w:rPr>
        <w:t xml:space="preserve">развитие и укрепление межмуниципального сотрудничества в борьбе с </w:t>
      </w:r>
      <w:proofErr w:type="spellStart"/>
      <w:r w:rsidRPr="00771421">
        <w:rPr>
          <w:sz w:val="24"/>
          <w:szCs w:val="24"/>
        </w:rPr>
        <w:t>наркопреступностью</w:t>
      </w:r>
      <w:proofErr w:type="spellEnd"/>
      <w:r w:rsidRPr="00771421">
        <w:rPr>
          <w:sz w:val="24"/>
          <w:szCs w:val="24"/>
        </w:rPr>
        <w:t>;</w:t>
      </w:r>
    </w:p>
    <w:p w:rsidR="0054554F" w:rsidRPr="00771421" w:rsidRDefault="0054554F" w:rsidP="00771421">
      <w:pPr>
        <w:numPr>
          <w:ilvl w:val="1"/>
          <w:numId w:val="4"/>
        </w:numPr>
        <w:tabs>
          <w:tab w:val="num" w:pos="284"/>
        </w:tabs>
        <w:ind w:left="284"/>
        <w:jc w:val="both"/>
        <w:rPr>
          <w:sz w:val="24"/>
          <w:szCs w:val="24"/>
        </w:rPr>
      </w:pPr>
      <w:r w:rsidRPr="00771421">
        <w:rPr>
          <w:sz w:val="24"/>
          <w:szCs w:val="24"/>
        </w:rPr>
        <w:t>повышение эффективности борьбы с незаконным оборотом наркотиков;</w:t>
      </w:r>
    </w:p>
    <w:p w:rsidR="0054554F" w:rsidRPr="00771421" w:rsidRDefault="0054554F" w:rsidP="00771421">
      <w:pPr>
        <w:numPr>
          <w:ilvl w:val="1"/>
          <w:numId w:val="4"/>
        </w:numPr>
        <w:tabs>
          <w:tab w:val="num" w:pos="284"/>
        </w:tabs>
        <w:ind w:left="284"/>
        <w:jc w:val="both"/>
        <w:rPr>
          <w:sz w:val="24"/>
          <w:szCs w:val="24"/>
        </w:rPr>
      </w:pPr>
      <w:r w:rsidRPr="00771421">
        <w:rPr>
          <w:sz w:val="24"/>
          <w:szCs w:val="24"/>
        </w:rPr>
        <w:t>совершенствование просветительной работы с населением;</w:t>
      </w:r>
    </w:p>
    <w:p w:rsidR="0054554F" w:rsidRPr="00771421" w:rsidRDefault="0054554F" w:rsidP="00771421">
      <w:pPr>
        <w:numPr>
          <w:ilvl w:val="1"/>
          <w:numId w:val="4"/>
        </w:numPr>
        <w:tabs>
          <w:tab w:val="num" w:pos="284"/>
        </w:tabs>
        <w:ind w:left="284"/>
        <w:jc w:val="both"/>
        <w:rPr>
          <w:sz w:val="24"/>
          <w:szCs w:val="24"/>
        </w:rPr>
      </w:pPr>
      <w:r w:rsidRPr="00771421">
        <w:rPr>
          <w:sz w:val="24"/>
          <w:szCs w:val="24"/>
        </w:rPr>
        <w:t>уничтожение очагов дикорастущей конопли на территории муниципального образования;</w:t>
      </w:r>
    </w:p>
    <w:p w:rsidR="0054554F" w:rsidRPr="00771421" w:rsidRDefault="0054554F" w:rsidP="00771421">
      <w:pPr>
        <w:numPr>
          <w:ilvl w:val="1"/>
          <w:numId w:val="4"/>
        </w:numPr>
        <w:tabs>
          <w:tab w:val="num" w:pos="284"/>
        </w:tabs>
        <w:ind w:left="284"/>
        <w:jc w:val="both"/>
        <w:rPr>
          <w:sz w:val="24"/>
          <w:szCs w:val="24"/>
        </w:rPr>
      </w:pPr>
      <w:r w:rsidRPr="00771421">
        <w:rPr>
          <w:sz w:val="24"/>
          <w:szCs w:val="24"/>
        </w:rPr>
        <w:t>повышение уровня профилактики распространения наркомании среди населения, культуры поведения, прежде всего в молодежной среде;</w:t>
      </w:r>
    </w:p>
    <w:p w:rsidR="0054554F" w:rsidRPr="00771421" w:rsidRDefault="0054554F" w:rsidP="00771421">
      <w:pPr>
        <w:numPr>
          <w:ilvl w:val="1"/>
          <w:numId w:val="4"/>
        </w:numPr>
        <w:tabs>
          <w:tab w:val="num" w:pos="284"/>
        </w:tabs>
        <w:ind w:left="284"/>
        <w:jc w:val="both"/>
        <w:rPr>
          <w:sz w:val="24"/>
          <w:szCs w:val="24"/>
        </w:rPr>
      </w:pPr>
      <w:r w:rsidRPr="00771421">
        <w:rPr>
          <w:sz w:val="24"/>
          <w:szCs w:val="24"/>
        </w:rPr>
        <w:t>усиление борьбы с незаконным оборотом наркотиков.</w:t>
      </w:r>
    </w:p>
    <w:p w:rsidR="0054554F" w:rsidRPr="00771421" w:rsidRDefault="0054554F" w:rsidP="00771421">
      <w:pPr>
        <w:pStyle w:val="a7"/>
        <w:rPr>
          <w:b/>
          <w:bCs/>
          <w:sz w:val="24"/>
          <w:szCs w:val="24"/>
        </w:rPr>
      </w:pPr>
      <w:r w:rsidRPr="00771421">
        <w:rPr>
          <w:sz w:val="24"/>
          <w:szCs w:val="24"/>
        </w:rPr>
        <w:t>Программа рассчитана на 2021-2023 годы.</w:t>
      </w: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r w:rsidRPr="00771421">
        <w:rPr>
          <w:b/>
          <w:bCs/>
          <w:sz w:val="24"/>
          <w:szCs w:val="24"/>
          <w:lang w:val="en-US"/>
        </w:rPr>
        <w:t>III</w:t>
      </w:r>
      <w:r w:rsidRPr="00771421">
        <w:rPr>
          <w:b/>
          <w:bCs/>
          <w:sz w:val="24"/>
          <w:szCs w:val="24"/>
        </w:rPr>
        <w:t>. Перечень мероприятий</w:t>
      </w:r>
    </w:p>
    <w:p w:rsidR="0054554F" w:rsidRPr="00771421" w:rsidRDefault="0054554F" w:rsidP="00771421">
      <w:pPr>
        <w:jc w:val="both"/>
        <w:rPr>
          <w:b/>
          <w:bCs/>
          <w:sz w:val="24"/>
          <w:szCs w:val="24"/>
        </w:rPr>
      </w:pPr>
    </w:p>
    <w:p w:rsidR="0054554F" w:rsidRPr="00771421" w:rsidRDefault="0054554F" w:rsidP="00771421">
      <w:pPr>
        <w:ind w:firstLine="567"/>
        <w:jc w:val="both"/>
        <w:rPr>
          <w:sz w:val="24"/>
          <w:szCs w:val="24"/>
        </w:rPr>
      </w:pPr>
      <w:r w:rsidRPr="00771421">
        <w:rPr>
          <w:sz w:val="24"/>
          <w:szCs w:val="24"/>
        </w:rPr>
        <w:t>Перечень мероприятий прилагается к данной Программе (Приложение № 1).</w:t>
      </w:r>
    </w:p>
    <w:p w:rsidR="0054554F" w:rsidRPr="00771421" w:rsidRDefault="0054554F" w:rsidP="00771421">
      <w:pPr>
        <w:jc w:val="both"/>
        <w:rPr>
          <w:b/>
          <w:bCs/>
          <w:sz w:val="24"/>
          <w:szCs w:val="24"/>
        </w:rPr>
      </w:pPr>
    </w:p>
    <w:p w:rsidR="0054554F" w:rsidRPr="00771421" w:rsidRDefault="0054554F" w:rsidP="00771421">
      <w:pPr>
        <w:jc w:val="both"/>
        <w:rPr>
          <w:b/>
          <w:bCs/>
          <w:sz w:val="24"/>
          <w:szCs w:val="24"/>
        </w:rPr>
      </w:pPr>
      <w:r w:rsidRPr="00771421">
        <w:rPr>
          <w:b/>
          <w:bCs/>
          <w:sz w:val="24"/>
          <w:szCs w:val="24"/>
          <w:lang w:val="en-US"/>
        </w:rPr>
        <w:t>IV</w:t>
      </w:r>
      <w:r w:rsidRPr="00771421">
        <w:rPr>
          <w:b/>
          <w:bCs/>
          <w:sz w:val="24"/>
          <w:szCs w:val="24"/>
        </w:rPr>
        <w:t>.Обоснование ресурсного обеспечения</w:t>
      </w:r>
    </w:p>
    <w:p w:rsidR="0054554F" w:rsidRPr="00771421" w:rsidRDefault="0054554F" w:rsidP="00771421">
      <w:pPr>
        <w:pStyle w:val="2"/>
        <w:spacing w:after="0" w:line="240" w:lineRule="auto"/>
        <w:ind w:left="0" w:firstLine="720"/>
        <w:jc w:val="both"/>
        <w:rPr>
          <w:sz w:val="24"/>
          <w:szCs w:val="24"/>
        </w:rPr>
      </w:pPr>
    </w:p>
    <w:p w:rsidR="0054554F" w:rsidRPr="00771421" w:rsidRDefault="0054554F" w:rsidP="00771421">
      <w:pPr>
        <w:pStyle w:val="2"/>
        <w:spacing w:after="0" w:line="240" w:lineRule="auto"/>
        <w:ind w:left="0" w:firstLine="720"/>
        <w:jc w:val="both"/>
        <w:rPr>
          <w:sz w:val="24"/>
          <w:szCs w:val="24"/>
        </w:rPr>
      </w:pPr>
      <w:r w:rsidRPr="00771421">
        <w:rPr>
          <w:sz w:val="24"/>
          <w:szCs w:val="24"/>
        </w:rPr>
        <w:t>Для реализации мероприятий Программы требуется  18000 рублей за счет средств местного  бюджета:</w:t>
      </w:r>
    </w:p>
    <w:p w:rsidR="0054554F" w:rsidRPr="00771421" w:rsidRDefault="0054554F" w:rsidP="00771421">
      <w:pPr>
        <w:jc w:val="both"/>
        <w:rPr>
          <w:sz w:val="24"/>
          <w:szCs w:val="24"/>
        </w:rPr>
      </w:pPr>
      <w:r w:rsidRPr="00771421">
        <w:rPr>
          <w:sz w:val="24"/>
          <w:szCs w:val="24"/>
        </w:rPr>
        <w:t>2021 г. –   5000  рублей</w:t>
      </w:r>
    </w:p>
    <w:p w:rsidR="0054554F" w:rsidRPr="00771421" w:rsidRDefault="0054554F" w:rsidP="00771421">
      <w:pPr>
        <w:jc w:val="both"/>
        <w:rPr>
          <w:sz w:val="24"/>
          <w:szCs w:val="24"/>
        </w:rPr>
      </w:pPr>
      <w:r w:rsidRPr="00771421">
        <w:rPr>
          <w:sz w:val="24"/>
          <w:szCs w:val="24"/>
        </w:rPr>
        <w:t>2022 г. –   6000 рублей</w:t>
      </w:r>
    </w:p>
    <w:p w:rsidR="0054554F" w:rsidRPr="00771421" w:rsidRDefault="0054554F" w:rsidP="00771421">
      <w:pPr>
        <w:jc w:val="both"/>
        <w:rPr>
          <w:sz w:val="24"/>
          <w:szCs w:val="24"/>
        </w:rPr>
      </w:pPr>
      <w:r w:rsidRPr="00771421">
        <w:rPr>
          <w:sz w:val="24"/>
          <w:szCs w:val="24"/>
        </w:rPr>
        <w:t>2023 г. –   7000  рублей</w:t>
      </w: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r w:rsidRPr="00771421">
        <w:rPr>
          <w:b/>
          <w:bCs/>
          <w:sz w:val="24"/>
          <w:szCs w:val="24"/>
          <w:lang w:val="en-US"/>
        </w:rPr>
        <w:t>V</w:t>
      </w:r>
      <w:r w:rsidRPr="00771421">
        <w:rPr>
          <w:b/>
          <w:bCs/>
          <w:sz w:val="24"/>
          <w:szCs w:val="24"/>
        </w:rPr>
        <w:t>. Механизм реализации</w:t>
      </w:r>
    </w:p>
    <w:p w:rsidR="0054554F" w:rsidRPr="00771421" w:rsidRDefault="0054554F" w:rsidP="00771421">
      <w:pPr>
        <w:jc w:val="both"/>
        <w:rPr>
          <w:sz w:val="24"/>
          <w:szCs w:val="24"/>
        </w:rPr>
      </w:pPr>
    </w:p>
    <w:p w:rsidR="0054554F" w:rsidRPr="00771421" w:rsidRDefault="0054554F" w:rsidP="00771421">
      <w:pPr>
        <w:pStyle w:val="2"/>
        <w:spacing w:after="0" w:line="240" w:lineRule="auto"/>
        <w:ind w:left="0" w:firstLine="709"/>
        <w:jc w:val="both"/>
        <w:rPr>
          <w:sz w:val="24"/>
          <w:szCs w:val="24"/>
        </w:rPr>
      </w:pPr>
      <w:r w:rsidRPr="00771421">
        <w:rPr>
          <w:sz w:val="24"/>
          <w:szCs w:val="24"/>
        </w:rPr>
        <w:t>После принятия Программы  исполнители организуют подготовку к реализации соответствующих программных мероприятий в установленные сроки.</w:t>
      </w:r>
    </w:p>
    <w:p w:rsidR="0054554F" w:rsidRPr="00771421" w:rsidRDefault="0054554F" w:rsidP="00771421">
      <w:pPr>
        <w:autoSpaceDE w:val="0"/>
        <w:autoSpaceDN w:val="0"/>
        <w:adjustRightInd w:val="0"/>
        <w:ind w:firstLine="709"/>
        <w:jc w:val="both"/>
        <w:rPr>
          <w:sz w:val="24"/>
          <w:szCs w:val="24"/>
        </w:rPr>
      </w:pPr>
      <w:proofErr w:type="spellStart"/>
      <w:r w:rsidRPr="00771421">
        <w:rPr>
          <w:sz w:val="24"/>
          <w:szCs w:val="24"/>
        </w:rPr>
        <w:t>Антинаркотическая</w:t>
      </w:r>
      <w:proofErr w:type="spellEnd"/>
      <w:r w:rsidRPr="00771421">
        <w:rPr>
          <w:sz w:val="24"/>
          <w:szCs w:val="24"/>
        </w:rPr>
        <w:t xml:space="preserve"> комиссия муниципального образования, при содействии соответствующих органов исполнительной власти осуществляет </w:t>
      </w:r>
      <w:proofErr w:type="gramStart"/>
      <w:r w:rsidRPr="00771421">
        <w:rPr>
          <w:sz w:val="24"/>
          <w:szCs w:val="24"/>
        </w:rPr>
        <w:t>контроль за</w:t>
      </w:r>
      <w:proofErr w:type="gramEnd"/>
      <w:r w:rsidRPr="00771421">
        <w:rPr>
          <w:sz w:val="24"/>
          <w:szCs w:val="24"/>
        </w:rPr>
        <w:t xml:space="preserve"> выполнением запланированных мероприятий Программы, вносит в установленном порядке предложения по уточнению мероприятий, с учетом складывающейся социально-экономической ситуации.</w:t>
      </w:r>
    </w:p>
    <w:p w:rsidR="0054554F" w:rsidRPr="00771421" w:rsidRDefault="0054554F" w:rsidP="00771421">
      <w:pPr>
        <w:autoSpaceDE w:val="0"/>
        <w:autoSpaceDN w:val="0"/>
        <w:adjustRightInd w:val="0"/>
        <w:ind w:firstLine="709"/>
        <w:jc w:val="both"/>
        <w:rPr>
          <w:sz w:val="24"/>
          <w:szCs w:val="24"/>
        </w:rPr>
      </w:pPr>
      <w:r w:rsidRPr="00771421">
        <w:rPr>
          <w:sz w:val="24"/>
          <w:szCs w:val="24"/>
        </w:rPr>
        <w:t>Исполнителями Программы являются:</w:t>
      </w:r>
    </w:p>
    <w:p w:rsidR="0054554F" w:rsidRPr="00771421" w:rsidRDefault="0054554F" w:rsidP="00771421">
      <w:pPr>
        <w:autoSpaceDE w:val="0"/>
        <w:autoSpaceDN w:val="0"/>
        <w:adjustRightInd w:val="0"/>
        <w:ind w:firstLine="709"/>
        <w:jc w:val="both"/>
        <w:rPr>
          <w:sz w:val="24"/>
          <w:szCs w:val="24"/>
        </w:rPr>
      </w:pPr>
      <w:r w:rsidRPr="00771421">
        <w:rPr>
          <w:sz w:val="24"/>
          <w:szCs w:val="24"/>
        </w:rPr>
        <w:t>- Администрация муниципального образования.</w:t>
      </w:r>
    </w:p>
    <w:p w:rsidR="0054554F" w:rsidRPr="00771421" w:rsidRDefault="0054554F" w:rsidP="00771421">
      <w:pPr>
        <w:jc w:val="both"/>
        <w:rPr>
          <w:sz w:val="24"/>
          <w:szCs w:val="24"/>
        </w:rPr>
      </w:pPr>
    </w:p>
    <w:p w:rsidR="0054554F" w:rsidRPr="00771421" w:rsidRDefault="0054554F" w:rsidP="00771421">
      <w:pPr>
        <w:pStyle w:val="a7"/>
        <w:rPr>
          <w:b/>
          <w:bCs/>
          <w:sz w:val="24"/>
          <w:szCs w:val="24"/>
        </w:rPr>
      </w:pPr>
    </w:p>
    <w:p w:rsidR="0054554F" w:rsidRPr="00771421" w:rsidRDefault="0054554F" w:rsidP="00771421">
      <w:pPr>
        <w:pStyle w:val="a7"/>
        <w:rPr>
          <w:b/>
          <w:bCs/>
          <w:sz w:val="24"/>
          <w:szCs w:val="24"/>
        </w:rPr>
      </w:pPr>
      <w:r w:rsidRPr="00771421">
        <w:rPr>
          <w:b/>
          <w:bCs/>
          <w:sz w:val="24"/>
          <w:szCs w:val="24"/>
          <w:lang w:val="en-US"/>
        </w:rPr>
        <w:t>VI</w:t>
      </w:r>
      <w:r w:rsidRPr="00771421">
        <w:rPr>
          <w:b/>
          <w:bCs/>
          <w:sz w:val="24"/>
          <w:szCs w:val="24"/>
        </w:rPr>
        <w:t>. Оценка результативности</w:t>
      </w:r>
    </w:p>
    <w:p w:rsidR="0054554F" w:rsidRPr="00771421" w:rsidRDefault="0054554F" w:rsidP="00771421">
      <w:pPr>
        <w:pStyle w:val="a7"/>
        <w:rPr>
          <w:b/>
          <w:bCs/>
          <w:sz w:val="24"/>
          <w:szCs w:val="24"/>
        </w:rPr>
      </w:pPr>
    </w:p>
    <w:p w:rsidR="0054554F" w:rsidRPr="00771421" w:rsidRDefault="0054554F" w:rsidP="00771421">
      <w:pPr>
        <w:ind w:firstLine="708"/>
        <w:jc w:val="both"/>
        <w:rPr>
          <w:sz w:val="24"/>
          <w:szCs w:val="24"/>
        </w:rPr>
      </w:pPr>
      <w:r w:rsidRPr="00771421">
        <w:rPr>
          <w:sz w:val="24"/>
          <w:szCs w:val="24"/>
        </w:rPr>
        <w:t>Предполагается, что реализация Программы   позволит достичь следующих результатов:</w:t>
      </w:r>
    </w:p>
    <w:p w:rsidR="0054554F" w:rsidRPr="00771421" w:rsidRDefault="0054554F" w:rsidP="00771421">
      <w:pPr>
        <w:numPr>
          <w:ilvl w:val="0"/>
          <w:numId w:val="5"/>
        </w:numPr>
        <w:jc w:val="both"/>
        <w:rPr>
          <w:sz w:val="24"/>
          <w:szCs w:val="24"/>
        </w:rPr>
      </w:pPr>
      <w:r w:rsidRPr="00771421">
        <w:rPr>
          <w:sz w:val="24"/>
          <w:szCs w:val="24"/>
        </w:rPr>
        <w:t xml:space="preserve">формирование действенной </w:t>
      </w:r>
      <w:proofErr w:type="spellStart"/>
      <w:r w:rsidRPr="00771421">
        <w:rPr>
          <w:sz w:val="24"/>
          <w:szCs w:val="24"/>
        </w:rPr>
        <w:t>антинаркотической</w:t>
      </w:r>
      <w:proofErr w:type="spellEnd"/>
      <w:r w:rsidRPr="00771421">
        <w:rPr>
          <w:sz w:val="24"/>
          <w:szCs w:val="24"/>
        </w:rPr>
        <w:t xml:space="preserve"> пропаганды и профилактики наркомании посредством проведения мероприятий </w:t>
      </w:r>
      <w:proofErr w:type="spellStart"/>
      <w:r w:rsidRPr="00771421">
        <w:rPr>
          <w:sz w:val="24"/>
          <w:szCs w:val="24"/>
        </w:rPr>
        <w:t>антинаркотической</w:t>
      </w:r>
      <w:proofErr w:type="spellEnd"/>
      <w:r w:rsidRPr="00771421">
        <w:rPr>
          <w:sz w:val="24"/>
          <w:szCs w:val="24"/>
        </w:rPr>
        <w:t xml:space="preserve"> профилактической направленности  во всех  общеобразовательных учреждениях, расположенных на территории муниципального образования - не реже 3-х  раз в год, освещение в СМИ – не реже одного раза в квартал;</w:t>
      </w:r>
    </w:p>
    <w:p w:rsidR="0054554F" w:rsidRPr="00771421" w:rsidRDefault="0054554F" w:rsidP="00771421">
      <w:pPr>
        <w:numPr>
          <w:ilvl w:val="0"/>
          <w:numId w:val="5"/>
        </w:numPr>
        <w:jc w:val="both"/>
        <w:rPr>
          <w:sz w:val="24"/>
          <w:szCs w:val="24"/>
        </w:rPr>
      </w:pPr>
      <w:r w:rsidRPr="00771421">
        <w:rPr>
          <w:sz w:val="24"/>
          <w:szCs w:val="24"/>
        </w:rPr>
        <w:t>сокращение распространения наркомании, связанных с ней преступлений и правонарушений  до 3 %;</w:t>
      </w:r>
    </w:p>
    <w:p w:rsidR="0054554F" w:rsidRPr="00771421" w:rsidRDefault="0054554F" w:rsidP="00771421">
      <w:pPr>
        <w:numPr>
          <w:ilvl w:val="0"/>
          <w:numId w:val="5"/>
        </w:numPr>
        <w:jc w:val="both"/>
        <w:rPr>
          <w:sz w:val="24"/>
          <w:szCs w:val="24"/>
        </w:rPr>
      </w:pPr>
      <w:r w:rsidRPr="00771421">
        <w:rPr>
          <w:sz w:val="24"/>
          <w:szCs w:val="24"/>
        </w:rPr>
        <w:t xml:space="preserve">активизация работы по привлечению молодежи к занятиям спортом (вовлечение подростков в профилактические мероприятия), посредством проведения спортивных мероприятий </w:t>
      </w:r>
      <w:proofErr w:type="spellStart"/>
      <w:r w:rsidRPr="00771421">
        <w:rPr>
          <w:sz w:val="24"/>
          <w:szCs w:val="24"/>
        </w:rPr>
        <w:t>антинаркотической</w:t>
      </w:r>
      <w:proofErr w:type="spellEnd"/>
      <w:r w:rsidRPr="00771421">
        <w:rPr>
          <w:sz w:val="24"/>
          <w:szCs w:val="24"/>
        </w:rPr>
        <w:t xml:space="preserve"> профилактической направленности  не менее 2 раз  в год;</w:t>
      </w:r>
    </w:p>
    <w:p w:rsidR="0054554F" w:rsidRPr="00771421" w:rsidRDefault="0054554F" w:rsidP="00771421">
      <w:pPr>
        <w:numPr>
          <w:ilvl w:val="0"/>
          <w:numId w:val="5"/>
        </w:numPr>
        <w:jc w:val="both"/>
        <w:rPr>
          <w:sz w:val="24"/>
          <w:szCs w:val="24"/>
        </w:rPr>
      </w:pPr>
      <w:r w:rsidRPr="00771421">
        <w:rPr>
          <w:sz w:val="24"/>
          <w:szCs w:val="24"/>
        </w:rPr>
        <w:t>увеличение числа случаев выявления злоупотреблений наркотическими средствами на 3 %;</w:t>
      </w:r>
    </w:p>
    <w:p w:rsidR="0054554F" w:rsidRPr="00771421" w:rsidRDefault="0054554F" w:rsidP="00771421">
      <w:pPr>
        <w:numPr>
          <w:ilvl w:val="0"/>
          <w:numId w:val="5"/>
        </w:numPr>
        <w:jc w:val="both"/>
        <w:rPr>
          <w:sz w:val="24"/>
          <w:szCs w:val="24"/>
        </w:rPr>
      </w:pPr>
      <w:r w:rsidRPr="00771421">
        <w:rPr>
          <w:sz w:val="24"/>
          <w:szCs w:val="24"/>
        </w:rPr>
        <w:t>увеличение числа выявленных преступлений, связанных с незаконным оборотом наркотических средств  на 3%;</w:t>
      </w:r>
    </w:p>
    <w:p w:rsidR="0054554F" w:rsidRPr="00771421" w:rsidRDefault="0054554F" w:rsidP="00771421">
      <w:pPr>
        <w:numPr>
          <w:ilvl w:val="0"/>
          <w:numId w:val="5"/>
        </w:numPr>
        <w:jc w:val="both"/>
        <w:rPr>
          <w:sz w:val="24"/>
          <w:szCs w:val="24"/>
        </w:rPr>
      </w:pPr>
      <w:r w:rsidRPr="00771421">
        <w:rPr>
          <w:sz w:val="24"/>
          <w:szCs w:val="24"/>
        </w:rPr>
        <w:t>уничтожение очагов произрастания дикорастущей конопли на территории муниципального образования.</w:t>
      </w:r>
    </w:p>
    <w:p w:rsidR="0054554F" w:rsidRPr="00771421" w:rsidRDefault="0054554F" w:rsidP="00771421">
      <w:pPr>
        <w:jc w:val="both"/>
        <w:rPr>
          <w:b/>
          <w:bCs/>
          <w:sz w:val="24"/>
          <w:szCs w:val="24"/>
        </w:rPr>
      </w:pPr>
    </w:p>
    <w:p w:rsidR="0054554F" w:rsidRPr="00771421" w:rsidRDefault="0054554F" w:rsidP="00771421">
      <w:pPr>
        <w:jc w:val="both"/>
        <w:rPr>
          <w:b/>
          <w:bCs/>
          <w:sz w:val="24"/>
          <w:szCs w:val="24"/>
        </w:rPr>
        <w:sectPr w:rsidR="0054554F" w:rsidRPr="00771421" w:rsidSect="00771421">
          <w:pgSz w:w="11907" w:h="16840"/>
          <w:pgMar w:top="426" w:right="567" w:bottom="1134" w:left="1134" w:header="720" w:footer="720" w:gutter="0"/>
          <w:cols w:space="720"/>
        </w:sectPr>
      </w:pPr>
    </w:p>
    <w:p w:rsidR="0054554F" w:rsidRPr="00771421" w:rsidRDefault="0054554F" w:rsidP="00771421">
      <w:pPr>
        <w:pageBreakBefore/>
        <w:ind w:left="4536"/>
        <w:jc w:val="both"/>
        <w:rPr>
          <w:sz w:val="24"/>
          <w:szCs w:val="24"/>
        </w:rPr>
      </w:pPr>
      <w:r w:rsidRPr="00771421">
        <w:rPr>
          <w:sz w:val="24"/>
          <w:szCs w:val="24"/>
        </w:rPr>
        <w:lastRenderedPageBreak/>
        <w:t>Приложение №1</w:t>
      </w:r>
    </w:p>
    <w:p w:rsidR="0054554F" w:rsidRPr="00771421" w:rsidRDefault="0054554F" w:rsidP="00771421">
      <w:pPr>
        <w:ind w:left="4536"/>
        <w:jc w:val="both"/>
        <w:rPr>
          <w:sz w:val="24"/>
          <w:szCs w:val="24"/>
        </w:rPr>
      </w:pPr>
      <w:r w:rsidRPr="00771421">
        <w:rPr>
          <w:sz w:val="24"/>
          <w:szCs w:val="24"/>
        </w:rPr>
        <w:t>к муниципальной программе «Комплексные меры противодействия злоупотреблению наркотиками и их незаконному обороту на территории Венгеровского сельсовета Венгеровского района Новосибирской области на 2021-2023 годы».</w:t>
      </w:r>
    </w:p>
    <w:p w:rsidR="0054554F" w:rsidRPr="00771421" w:rsidRDefault="0054554F" w:rsidP="00771421">
      <w:pPr>
        <w:jc w:val="both"/>
        <w:rPr>
          <w:b/>
          <w:bCs/>
          <w:sz w:val="24"/>
          <w:szCs w:val="24"/>
        </w:rPr>
      </w:pPr>
    </w:p>
    <w:p w:rsidR="0054554F" w:rsidRPr="00771421" w:rsidRDefault="0054554F" w:rsidP="00771421">
      <w:pPr>
        <w:jc w:val="both"/>
        <w:rPr>
          <w:b/>
          <w:bCs/>
          <w:sz w:val="24"/>
          <w:szCs w:val="24"/>
        </w:rPr>
      </w:pPr>
      <w:r w:rsidRPr="00771421">
        <w:rPr>
          <w:b/>
          <w:bCs/>
          <w:sz w:val="24"/>
          <w:szCs w:val="24"/>
        </w:rPr>
        <w:t>Перечень программных мероприятий</w:t>
      </w:r>
    </w:p>
    <w:p w:rsidR="0054554F" w:rsidRPr="00771421" w:rsidRDefault="0054554F" w:rsidP="00771421">
      <w:pPr>
        <w:jc w:val="both"/>
        <w:rPr>
          <w:b/>
          <w:bCs/>
          <w:sz w:val="24"/>
          <w:szCs w:val="24"/>
        </w:rPr>
      </w:pPr>
      <w:r w:rsidRPr="00771421">
        <w:rPr>
          <w:b/>
          <w:sz w:val="24"/>
          <w:szCs w:val="24"/>
        </w:rPr>
        <w:t xml:space="preserve">муниципальной программы </w:t>
      </w:r>
      <w:r w:rsidRPr="00771421">
        <w:rPr>
          <w:b/>
          <w:bCs/>
          <w:sz w:val="24"/>
          <w:szCs w:val="24"/>
        </w:rPr>
        <w:t>«Комплексные меры противодействия  злоупотреблению наркотиками и их незаконному обороту на территории Венгеровского сельсовета Венгеровского района Новосибирской области  на 2021-2023 годы»</w:t>
      </w:r>
    </w:p>
    <w:p w:rsidR="0054554F" w:rsidRPr="00771421" w:rsidRDefault="0054554F" w:rsidP="00771421">
      <w:pPr>
        <w:jc w:val="both"/>
        <w:rPr>
          <w:b/>
          <w:bCs/>
          <w:sz w:val="24"/>
          <w:szCs w:val="24"/>
        </w:rPr>
      </w:pPr>
    </w:p>
    <w:p w:rsidR="0054554F" w:rsidRPr="00771421" w:rsidRDefault="0054554F" w:rsidP="00771421">
      <w:pPr>
        <w:jc w:val="both"/>
        <w:rPr>
          <w:b/>
          <w:bCs/>
          <w:sz w:val="24"/>
          <w:szCs w:val="24"/>
        </w:rPr>
      </w:pPr>
    </w:p>
    <w:tbl>
      <w:tblPr>
        <w:tblW w:w="10341" w:type="dxa"/>
        <w:jc w:val="center"/>
        <w:tblCellSpacing w:w="0" w:type="dxa"/>
        <w:tblInd w:w="-11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0"/>
        <w:gridCol w:w="2942"/>
        <w:gridCol w:w="1614"/>
        <w:gridCol w:w="590"/>
        <w:gridCol w:w="861"/>
        <w:gridCol w:w="859"/>
        <w:gridCol w:w="89"/>
        <w:gridCol w:w="2506"/>
        <w:gridCol w:w="100"/>
      </w:tblGrid>
      <w:tr w:rsidR="0054554F" w:rsidRPr="00771421" w:rsidTr="00771421">
        <w:trPr>
          <w:tblCellSpacing w:w="0" w:type="dxa"/>
          <w:jc w:val="center"/>
        </w:trPr>
        <w:tc>
          <w:tcPr>
            <w:tcW w:w="780" w:type="dxa"/>
            <w:vMerge w:val="restart"/>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rPr>
                <w:rStyle w:val="ac"/>
                <w:b w:val="0"/>
              </w:rPr>
              <w:t xml:space="preserve">№ </w:t>
            </w:r>
            <w:proofErr w:type="spellStart"/>
            <w:r w:rsidRPr="00771421">
              <w:rPr>
                <w:rStyle w:val="ac"/>
                <w:b w:val="0"/>
              </w:rPr>
              <w:t>п\</w:t>
            </w:r>
            <w:proofErr w:type="gramStart"/>
            <w:r w:rsidRPr="00771421">
              <w:rPr>
                <w:rStyle w:val="ac"/>
                <w:b w:val="0"/>
              </w:rPr>
              <w:t>п</w:t>
            </w:r>
            <w:proofErr w:type="spellEnd"/>
            <w:proofErr w:type="gramEnd"/>
          </w:p>
        </w:tc>
        <w:tc>
          <w:tcPr>
            <w:tcW w:w="2942" w:type="dxa"/>
            <w:vMerge w:val="restart"/>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rPr>
                <w:rStyle w:val="ac"/>
                <w:b w:val="0"/>
              </w:rPr>
              <w:t>Наименование мероприятий</w:t>
            </w:r>
          </w:p>
        </w:tc>
        <w:tc>
          <w:tcPr>
            <w:tcW w:w="1614" w:type="dxa"/>
            <w:vMerge w:val="restart"/>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rPr>
                <w:rStyle w:val="ac"/>
                <w:b w:val="0"/>
              </w:rPr>
              <w:t>Срок исполнения</w:t>
            </w:r>
          </w:p>
        </w:tc>
        <w:tc>
          <w:tcPr>
            <w:tcW w:w="2310" w:type="dxa"/>
            <w:gridSpan w:val="3"/>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rPr>
                <w:rStyle w:val="ac"/>
                <w:b w:val="0"/>
              </w:rPr>
              <w:t>Объем финансирования тыс. руб.</w:t>
            </w:r>
          </w:p>
        </w:tc>
        <w:tc>
          <w:tcPr>
            <w:tcW w:w="2595"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rPr>
                <w:rStyle w:val="ac"/>
                <w:b w:val="0"/>
              </w:rPr>
              <w:t>Ответственный</w:t>
            </w:r>
          </w:p>
          <w:p w:rsidR="0054554F" w:rsidRPr="00771421" w:rsidRDefault="0054554F" w:rsidP="00771421">
            <w:pPr>
              <w:pStyle w:val="a5"/>
              <w:jc w:val="both"/>
            </w:pPr>
            <w:r w:rsidRPr="00771421">
              <w:rPr>
                <w:rStyle w:val="ac"/>
                <w:b w:val="0"/>
              </w:rPr>
              <w:t>исполнитель</w:t>
            </w:r>
          </w:p>
        </w:tc>
        <w:tc>
          <w:tcPr>
            <w:tcW w:w="100" w:type="dxa"/>
            <w:tcBorders>
              <w:top w:val="outset" w:sz="6" w:space="0" w:color="auto"/>
              <w:left w:val="outset" w:sz="6" w:space="0" w:color="auto"/>
              <w:bottom w:val="outset" w:sz="6" w:space="0" w:color="auto"/>
              <w:right w:val="outset" w:sz="6" w:space="0" w:color="auto"/>
            </w:tcBorders>
            <w:vAlign w:val="center"/>
            <w:hideMark/>
          </w:tcPr>
          <w:p w:rsidR="0054554F" w:rsidRPr="00771421" w:rsidRDefault="0054554F" w:rsidP="00771421">
            <w:pPr>
              <w:pStyle w:val="a5"/>
              <w:jc w:val="both"/>
            </w:pPr>
          </w:p>
        </w:tc>
      </w:tr>
      <w:tr w:rsidR="0054554F" w:rsidRPr="00771421" w:rsidTr="00771421">
        <w:trPr>
          <w:trHeight w:val="437"/>
          <w:tblCellSpacing w:w="0" w:type="dxa"/>
          <w:jc w:val="center"/>
        </w:trPr>
        <w:tc>
          <w:tcPr>
            <w:tcW w:w="780" w:type="dxa"/>
            <w:vMerge/>
            <w:tcBorders>
              <w:top w:val="outset" w:sz="6" w:space="0" w:color="auto"/>
              <w:left w:val="outset" w:sz="6" w:space="0" w:color="auto"/>
              <w:bottom w:val="outset" w:sz="6" w:space="0" w:color="auto"/>
              <w:right w:val="outset" w:sz="6" w:space="0" w:color="auto"/>
            </w:tcBorders>
            <w:vAlign w:val="center"/>
            <w:hideMark/>
          </w:tcPr>
          <w:p w:rsidR="0054554F" w:rsidRPr="00771421" w:rsidRDefault="0054554F" w:rsidP="00771421">
            <w:pPr>
              <w:jc w:val="both"/>
              <w:rPr>
                <w:sz w:val="24"/>
                <w:szCs w:val="24"/>
              </w:rPr>
            </w:pPr>
          </w:p>
        </w:tc>
        <w:tc>
          <w:tcPr>
            <w:tcW w:w="2942" w:type="dxa"/>
            <w:vMerge/>
            <w:tcBorders>
              <w:top w:val="outset" w:sz="6" w:space="0" w:color="auto"/>
              <w:left w:val="outset" w:sz="6" w:space="0" w:color="auto"/>
              <w:bottom w:val="outset" w:sz="6" w:space="0" w:color="auto"/>
              <w:right w:val="outset" w:sz="6" w:space="0" w:color="auto"/>
            </w:tcBorders>
            <w:vAlign w:val="center"/>
            <w:hideMark/>
          </w:tcPr>
          <w:p w:rsidR="0054554F" w:rsidRPr="00771421" w:rsidRDefault="0054554F" w:rsidP="00771421">
            <w:pPr>
              <w:jc w:val="both"/>
              <w:rPr>
                <w:sz w:val="24"/>
                <w:szCs w:val="24"/>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rsidR="0054554F" w:rsidRPr="00771421" w:rsidRDefault="0054554F" w:rsidP="00771421">
            <w:pPr>
              <w:jc w:val="both"/>
              <w:rPr>
                <w:sz w:val="24"/>
                <w:szCs w:val="24"/>
              </w:rPr>
            </w:pPr>
          </w:p>
        </w:tc>
        <w:tc>
          <w:tcPr>
            <w:tcW w:w="59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rPr>
                <w:rStyle w:val="ac"/>
                <w:b w:val="0"/>
              </w:rPr>
              <w:t>2021</w:t>
            </w:r>
          </w:p>
        </w:tc>
        <w:tc>
          <w:tcPr>
            <w:tcW w:w="861"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rPr>
                <w:rStyle w:val="ac"/>
                <w:b w:val="0"/>
              </w:rPr>
              <w:t>2022</w:t>
            </w:r>
          </w:p>
        </w:tc>
        <w:tc>
          <w:tcPr>
            <w:tcW w:w="948"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rPr>
                <w:rStyle w:val="ac"/>
                <w:b w:val="0"/>
              </w:rPr>
              <w:t>2023</w:t>
            </w:r>
          </w:p>
        </w:tc>
        <w:tc>
          <w:tcPr>
            <w:tcW w:w="2606"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jc w:val="both"/>
              <w:rPr>
                <w:sz w:val="24"/>
                <w:szCs w:val="24"/>
              </w:rPr>
            </w:pPr>
          </w:p>
        </w:tc>
      </w:tr>
      <w:tr w:rsidR="0054554F" w:rsidRPr="00771421" w:rsidTr="00771421">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1</w:t>
            </w:r>
          </w:p>
        </w:tc>
        <w:tc>
          <w:tcPr>
            <w:tcW w:w="2942"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Издание и распространение методических рекомендаций и памяток по профилактическим мерам противодействия наркомании</w:t>
            </w:r>
          </w:p>
        </w:tc>
        <w:tc>
          <w:tcPr>
            <w:tcW w:w="1614"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март 2021</w:t>
            </w:r>
          </w:p>
          <w:p w:rsidR="0054554F" w:rsidRPr="00771421" w:rsidRDefault="0054554F" w:rsidP="00771421">
            <w:pPr>
              <w:pStyle w:val="a5"/>
              <w:jc w:val="both"/>
            </w:pPr>
            <w:r w:rsidRPr="00771421">
              <w:t>март 2022</w:t>
            </w:r>
          </w:p>
          <w:p w:rsidR="0054554F" w:rsidRPr="00771421" w:rsidRDefault="0054554F" w:rsidP="00771421">
            <w:pPr>
              <w:pStyle w:val="a5"/>
              <w:jc w:val="both"/>
            </w:pPr>
            <w:r w:rsidRPr="00771421">
              <w:t>март 2023</w:t>
            </w:r>
          </w:p>
        </w:tc>
        <w:tc>
          <w:tcPr>
            <w:tcW w:w="59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861"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948"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2606"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Глава поселения</w:t>
            </w:r>
          </w:p>
        </w:tc>
      </w:tr>
      <w:tr w:rsidR="0054554F" w:rsidRPr="00771421" w:rsidTr="00771421">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2</w:t>
            </w:r>
          </w:p>
        </w:tc>
        <w:tc>
          <w:tcPr>
            <w:tcW w:w="2942"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Размещение в СМИ и на сайте администрации муниципального образования информации по профилактике наркомании</w:t>
            </w:r>
          </w:p>
        </w:tc>
        <w:tc>
          <w:tcPr>
            <w:tcW w:w="1614"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spacing w:before="0" w:beforeAutospacing="0" w:after="0" w:afterAutospacing="0"/>
              <w:jc w:val="both"/>
            </w:pPr>
            <w:r w:rsidRPr="00771421">
              <w:t>2021 (не реже одного раза в квартал)</w:t>
            </w:r>
          </w:p>
          <w:p w:rsidR="0054554F" w:rsidRPr="00771421" w:rsidRDefault="0054554F" w:rsidP="00771421">
            <w:pPr>
              <w:pStyle w:val="a5"/>
              <w:spacing w:before="0" w:beforeAutospacing="0" w:after="0" w:afterAutospacing="0"/>
              <w:jc w:val="both"/>
            </w:pPr>
            <w:r w:rsidRPr="00771421">
              <w:t>2022 (не реже одного раза в квартал)</w:t>
            </w:r>
          </w:p>
          <w:p w:rsidR="0054554F" w:rsidRPr="00771421" w:rsidRDefault="0054554F" w:rsidP="00771421">
            <w:pPr>
              <w:pStyle w:val="a5"/>
              <w:spacing w:before="0" w:beforeAutospacing="0" w:after="0" w:afterAutospacing="0"/>
              <w:jc w:val="both"/>
            </w:pPr>
            <w:r w:rsidRPr="00771421">
              <w:t>2023 (не реже одного раза в квартал)</w:t>
            </w:r>
          </w:p>
        </w:tc>
        <w:tc>
          <w:tcPr>
            <w:tcW w:w="59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861"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948"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2606"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Глава поселения</w:t>
            </w:r>
          </w:p>
        </w:tc>
      </w:tr>
      <w:tr w:rsidR="0054554F" w:rsidRPr="00771421" w:rsidTr="00771421">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3</w:t>
            </w:r>
          </w:p>
        </w:tc>
        <w:tc>
          <w:tcPr>
            <w:tcW w:w="2942"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Осуществление контроля над семьями, находящимися в социально-опасном положении и несовершеннолетними группы риска</w:t>
            </w:r>
          </w:p>
        </w:tc>
        <w:tc>
          <w:tcPr>
            <w:tcW w:w="1614"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2021</w:t>
            </w:r>
          </w:p>
          <w:p w:rsidR="0054554F" w:rsidRPr="00771421" w:rsidRDefault="0054554F" w:rsidP="00771421">
            <w:pPr>
              <w:pStyle w:val="a5"/>
              <w:jc w:val="both"/>
            </w:pPr>
            <w:r w:rsidRPr="00771421">
              <w:t>2022</w:t>
            </w:r>
          </w:p>
          <w:p w:rsidR="0054554F" w:rsidRPr="00771421" w:rsidRDefault="0054554F" w:rsidP="00771421">
            <w:pPr>
              <w:pStyle w:val="a5"/>
              <w:jc w:val="both"/>
            </w:pPr>
            <w:r w:rsidRPr="00771421">
              <w:t>2023</w:t>
            </w:r>
          </w:p>
        </w:tc>
        <w:tc>
          <w:tcPr>
            <w:tcW w:w="59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861"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948"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2606"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Уполномоченный специалист администрации</w:t>
            </w:r>
          </w:p>
        </w:tc>
      </w:tr>
      <w:tr w:rsidR="0054554F" w:rsidRPr="00771421" w:rsidTr="00771421">
        <w:trPr>
          <w:trHeight w:val="2385"/>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4</w:t>
            </w:r>
          </w:p>
        </w:tc>
        <w:tc>
          <w:tcPr>
            <w:tcW w:w="2942"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3"/>
              <w:jc w:val="both"/>
              <w:rPr>
                <w:rFonts w:ascii="Times New Roman" w:hAnsi="Times New Roman"/>
                <w:sz w:val="24"/>
                <w:szCs w:val="24"/>
              </w:rPr>
            </w:pPr>
            <w:r w:rsidRPr="00771421">
              <w:rPr>
                <w:rFonts w:ascii="Times New Roman" w:hAnsi="Times New Roman"/>
                <w:sz w:val="24"/>
                <w:szCs w:val="24"/>
              </w:rPr>
              <w:t xml:space="preserve">Взаимодействие с органами  полиции в целях выявления незаконных посевов </w:t>
            </w:r>
            <w:proofErr w:type="spellStart"/>
            <w:r w:rsidRPr="00771421">
              <w:rPr>
                <w:rFonts w:ascii="Times New Roman" w:hAnsi="Times New Roman"/>
                <w:sz w:val="24"/>
                <w:szCs w:val="24"/>
              </w:rPr>
              <w:t>наркокультур</w:t>
            </w:r>
            <w:proofErr w:type="spellEnd"/>
            <w:r w:rsidRPr="00771421">
              <w:rPr>
                <w:rFonts w:ascii="Times New Roman" w:hAnsi="Times New Roman"/>
                <w:sz w:val="24"/>
                <w:szCs w:val="24"/>
              </w:rPr>
              <w:t>.</w:t>
            </w:r>
          </w:p>
          <w:p w:rsidR="0054554F" w:rsidRPr="00771421" w:rsidRDefault="0054554F" w:rsidP="00771421">
            <w:pPr>
              <w:pStyle w:val="a3"/>
              <w:jc w:val="both"/>
              <w:rPr>
                <w:rFonts w:ascii="Times New Roman" w:hAnsi="Times New Roman"/>
                <w:sz w:val="24"/>
                <w:szCs w:val="24"/>
              </w:rPr>
            </w:pPr>
          </w:p>
          <w:p w:rsidR="0054554F" w:rsidRPr="00771421" w:rsidRDefault="0054554F" w:rsidP="00771421">
            <w:pPr>
              <w:pStyle w:val="a3"/>
              <w:jc w:val="both"/>
              <w:rPr>
                <w:rFonts w:ascii="Times New Roman" w:hAnsi="Times New Roman"/>
                <w:sz w:val="24"/>
                <w:szCs w:val="24"/>
              </w:rPr>
            </w:pPr>
          </w:p>
        </w:tc>
        <w:tc>
          <w:tcPr>
            <w:tcW w:w="1614"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2021</w:t>
            </w:r>
          </w:p>
          <w:p w:rsidR="0054554F" w:rsidRPr="00771421" w:rsidRDefault="0054554F" w:rsidP="00771421">
            <w:pPr>
              <w:pStyle w:val="a5"/>
              <w:jc w:val="both"/>
            </w:pPr>
            <w:r w:rsidRPr="00771421">
              <w:t>2022</w:t>
            </w:r>
          </w:p>
          <w:p w:rsidR="0054554F" w:rsidRPr="00771421" w:rsidRDefault="0054554F" w:rsidP="00771421">
            <w:pPr>
              <w:pStyle w:val="a5"/>
              <w:jc w:val="both"/>
            </w:pPr>
            <w:r w:rsidRPr="00771421">
              <w:t>2023</w:t>
            </w:r>
          </w:p>
        </w:tc>
        <w:tc>
          <w:tcPr>
            <w:tcW w:w="59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861"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948"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2606"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Уполномоченный специалист администрации</w:t>
            </w:r>
          </w:p>
          <w:p w:rsidR="0054554F" w:rsidRPr="00771421" w:rsidRDefault="0054554F" w:rsidP="00771421">
            <w:pPr>
              <w:pStyle w:val="a5"/>
              <w:jc w:val="both"/>
            </w:pPr>
            <w:r w:rsidRPr="00771421">
              <w:t>Органы полиции   (по согласованию)</w:t>
            </w:r>
          </w:p>
          <w:p w:rsidR="0054554F" w:rsidRPr="00771421" w:rsidRDefault="0054554F" w:rsidP="00771421">
            <w:pPr>
              <w:pStyle w:val="a5"/>
              <w:jc w:val="both"/>
            </w:pPr>
          </w:p>
        </w:tc>
      </w:tr>
      <w:tr w:rsidR="0054554F" w:rsidRPr="00771421" w:rsidTr="00771421">
        <w:trPr>
          <w:trHeight w:val="210"/>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5</w:t>
            </w:r>
          </w:p>
        </w:tc>
        <w:tc>
          <w:tcPr>
            <w:tcW w:w="2942"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3"/>
              <w:jc w:val="both"/>
              <w:rPr>
                <w:rFonts w:ascii="Times New Roman" w:hAnsi="Times New Roman"/>
                <w:sz w:val="24"/>
                <w:szCs w:val="24"/>
              </w:rPr>
            </w:pPr>
            <w:r w:rsidRPr="00771421">
              <w:rPr>
                <w:rFonts w:ascii="Times New Roman" w:hAnsi="Times New Roman"/>
                <w:sz w:val="24"/>
                <w:szCs w:val="24"/>
              </w:rPr>
              <w:t>Выявление очагов произрастания дикорастущей конопли на территории муниципального образования</w:t>
            </w:r>
          </w:p>
        </w:tc>
        <w:tc>
          <w:tcPr>
            <w:tcW w:w="1614"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август 2021</w:t>
            </w:r>
          </w:p>
          <w:p w:rsidR="0054554F" w:rsidRPr="00771421" w:rsidRDefault="0054554F" w:rsidP="00771421">
            <w:pPr>
              <w:pStyle w:val="a5"/>
              <w:jc w:val="both"/>
            </w:pPr>
            <w:r w:rsidRPr="00771421">
              <w:t>август 2022</w:t>
            </w:r>
          </w:p>
          <w:p w:rsidR="0054554F" w:rsidRPr="00771421" w:rsidRDefault="0054554F" w:rsidP="00771421">
            <w:pPr>
              <w:pStyle w:val="a5"/>
              <w:jc w:val="both"/>
            </w:pPr>
            <w:r w:rsidRPr="00771421">
              <w:t>август 2023</w:t>
            </w:r>
          </w:p>
        </w:tc>
        <w:tc>
          <w:tcPr>
            <w:tcW w:w="59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861"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948"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w:t>
            </w:r>
          </w:p>
        </w:tc>
        <w:tc>
          <w:tcPr>
            <w:tcW w:w="2606"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Глава поселения</w:t>
            </w:r>
          </w:p>
        </w:tc>
      </w:tr>
      <w:tr w:rsidR="0054554F" w:rsidRPr="00771421" w:rsidTr="00771421">
        <w:trPr>
          <w:trHeight w:val="255"/>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lastRenderedPageBreak/>
              <w:t>6</w:t>
            </w:r>
          </w:p>
        </w:tc>
        <w:tc>
          <w:tcPr>
            <w:tcW w:w="2942"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3"/>
              <w:jc w:val="both"/>
              <w:rPr>
                <w:rFonts w:ascii="Times New Roman" w:hAnsi="Times New Roman"/>
                <w:sz w:val="24"/>
                <w:szCs w:val="24"/>
              </w:rPr>
            </w:pPr>
            <w:r w:rsidRPr="00771421">
              <w:rPr>
                <w:rFonts w:ascii="Times New Roman" w:hAnsi="Times New Roman"/>
                <w:sz w:val="24"/>
                <w:szCs w:val="24"/>
              </w:rPr>
              <w:t>Уничтожение очагов произрастания дикорастущей конопли на территории муниципального образования (механическим либо химическим способом)</w:t>
            </w:r>
          </w:p>
        </w:tc>
        <w:tc>
          <w:tcPr>
            <w:tcW w:w="1614"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август 2021</w:t>
            </w:r>
          </w:p>
          <w:p w:rsidR="0054554F" w:rsidRPr="00771421" w:rsidRDefault="0054554F" w:rsidP="00771421">
            <w:pPr>
              <w:pStyle w:val="a5"/>
              <w:jc w:val="both"/>
            </w:pPr>
            <w:r w:rsidRPr="00771421">
              <w:t>август 2022</w:t>
            </w:r>
          </w:p>
          <w:p w:rsidR="0054554F" w:rsidRPr="00771421" w:rsidRDefault="0054554F" w:rsidP="00771421">
            <w:pPr>
              <w:pStyle w:val="a5"/>
              <w:jc w:val="both"/>
            </w:pPr>
            <w:r w:rsidRPr="00771421">
              <w:t>август 2023</w:t>
            </w:r>
          </w:p>
        </w:tc>
        <w:tc>
          <w:tcPr>
            <w:tcW w:w="590"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p>
        </w:tc>
        <w:tc>
          <w:tcPr>
            <w:tcW w:w="861" w:type="dxa"/>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p>
        </w:tc>
        <w:tc>
          <w:tcPr>
            <w:tcW w:w="948"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p>
        </w:tc>
        <w:tc>
          <w:tcPr>
            <w:tcW w:w="2606" w:type="dxa"/>
            <w:gridSpan w:val="2"/>
            <w:tcBorders>
              <w:top w:val="outset" w:sz="6" w:space="0" w:color="auto"/>
              <w:left w:val="outset" w:sz="6" w:space="0" w:color="auto"/>
              <w:bottom w:val="outset" w:sz="6" w:space="0" w:color="auto"/>
              <w:right w:val="outset" w:sz="6" w:space="0" w:color="auto"/>
            </w:tcBorders>
            <w:hideMark/>
          </w:tcPr>
          <w:p w:rsidR="0054554F" w:rsidRPr="00771421" w:rsidRDefault="0054554F" w:rsidP="00771421">
            <w:pPr>
              <w:pStyle w:val="a5"/>
              <w:jc w:val="both"/>
            </w:pPr>
            <w:r w:rsidRPr="00771421">
              <w:t>Глава поселения</w:t>
            </w:r>
          </w:p>
        </w:tc>
      </w:tr>
    </w:tbl>
    <w:p w:rsidR="0054554F" w:rsidRPr="00771421" w:rsidRDefault="0054554F" w:rsidP="00771421">
      <w:pPr>
        <w:jc w:val="both"/>
        <w:rPr>
          <w:b/>
          <w:bCs/>
          <w:sz w:val="24"/>
          <w:szCs w:val="24"/>
        </w:rPr>
      </w:pPr>
    </w:p>
    <w:p w:rsidR="0054554F" w:rsidRPr="00771421" w:rsidRDefault="0054554F" w:rsidP="00771421">
      <w:pPr>
        <w:jc w:val="center"/>
        <w:rPr>
          <w:b/>
          <w:sz w:val="24"/>
          <w:szCs w:val="24"/>
        </w:rPr>
      </w:pPr>
      <w:r w:rsidRPr="00771421">
        <w:rPr>
          <w:b/>
          <w:sz w:val="24"/>
          <w:szCs w:val="24"/>
        </w:rPr>
        <w:t>АДМИНИСТРАЦИЯ ВЕНГЕРОВСКОГО СЕЛЬСОВЕТА</w:t>
      </w:r>
    </w:p>
    <w:p w:rsidR="0054554F" w:rsidRPr="00771421" w:rsidRDefault="0054554F" w:rsidP="00771421">
      <w:pPr>
        <w:jc w:val="center"/>
        <w:rPr>
          <w:b/>
          <w:sz w:val="24"/>
          <w:szCs w:val="24"/>
        </w:rPr>
      </w:pPr>
      <w:r w:rsidRPr="00771421">
        <w:rPr>
          <w:b/>
          <w:sz w:val="24"/>
          <w:szCs w:val="24"/>
        </w:rPr>
        <w:t>ВЕНГЕРОВСКОГО РАЙОНА НОВОСИБИРСКОЙ ОБЛАСТИ</w:t>
      </w:r>
    </w:p>
    <w:p w:rsidR="0054554F" w:rsidRPr="00771421" w:rsidRDefault="0054554F" w:rsidP="00771421">
      <w:pPr>
        <w:jc w:val="center"/>
        <w:rPr>
          <w:sz w:val="24"/>
          <w:szCs w:val="24"/>
        </w:rPr>
      </w:pPr>
    </w:p>
    <w:p w:rsidR="0054554F" w:rsidRPr="00771421" w:rsidRDefault="0054554F" w:rsidP="00771421">
      <w:pPr>
        <w:jc w:val="center"/>
        <w:rPr>
          <w:b/>
          <w:sz w:val="24"/>
          <w:szCs w:val="24"/>
        </w:rPr>
      </w:pPr>
      <w:r w:rsidRPr="00771421">
        <w:rPr>
          <w:b/>
          <w:sz w:val="24"/>
          <w:szCs w:val="24"/>
        </w:rPr>
        <w:t>ПОСТАНОВЛЕНИЕ</w:t>
      </w:r>
    </w:p>
    <w:p w:rsidR="0054554F" w:rsidRPr="00771421" w:rsidRDefault="0054554F" w:rsidP="00771421">
      <w:pPr>
        <w:jc w:val="center"/>
        <w:rPr>
          <w:b/>
          <w:sz w:val="24"/>
          <w:szCs w:val="24"/>
        </w:rPr>
      </w:pPr>
    </w:p>
    <w:p w:rsidR="0054554F" w:rsidRPr="00771421" w:rsidRDefault="0054554F" w:rsidP="00771421">
      <w:pPr>
        <w:jc w:val="center"/>
        <w:rPr>
          <w:sz w:val="24"/>
          <w:szCs w:val="24"/>
        </w:rPr>
      </w:pPr>
      <w:r w:rsidRPr="00771421">
        <w:rPr>
          <w:sz w:val="24"/>
          <w:szCs w:val="24"/>
        </w:rPr>
        <w:t>от "_21_" _06. 2021 г.               с</w:t>
      </w:r>
      <w:proofErr w:type="gramStart"/>
      <w:r w:rsidRPr="00771421">
        <w:rPr>
          <w:sz w:val="24"/>
          <w:szCs w:val="24"/>
        </w:rPr>
        <w:t>.В</w:t>
      </w:r>
      <w:proofErr w:type="gramEnd"/>
      <w:r w:rsidRPr="00771421">
        <w:rPr>
          <w:sz w:val="24"/>
          <w:szCs w:val="24"/>
        </w:rPr>
        <w:t>енгерово                                     № 99</w:t>
      </w:r>
    </w:p>
    <w:p w:rsidR="0054554F" w:rsidRPr="00771421" w:rsidRDefault="0054554F" w:rsidP="00771421">
      <w:pPr>
        <w:jc w:val="both"/>
        <w:rPr>
          <w:sz w:val="24"/>
          <w:szCs w:val="24"/>
        </w:rPr>
      </w:pPr>
    </w:p>
    <w:p w:rsidR="0054554F" w:rsidRPr="00771421" w:rsidRDefault="0054554F" w:rsidP="00771421">
      <w:pPr>
        <w:jc w:val="both"/>
        <w:rPr>
          <w:sz w:val="24"/>
          <w:szCs w:val="24"/>
        </w:rPr>
      </w:pPr>
    </w:p>
    <w:p w:rsidR="0054554F" w:rsidRPr="00771421" w:rsidRDefault="0054554F" w:rsidP="00771421">
      <w:pPr>
        <w:jc w:val="both"/>
        <w:rPr>
          <w:b/>
          <w:sz w:val="24"/>
          <w:szCs w:val="24"/>
        </w:rPr>
      </w:pPr>
      <w:r w:rsidRPr="00771421">
        <w:rPr>
          <w:b/>
          <w:sz w:val="24"/>
          <w:szCs w:val="24"/>
        </w:rPr>
        <w:t xml:space="preserve">О создании комиссии по проведению сельскохозяйственной </w:t>
      </w:r>
      <w:proofErr w:type="spellStart"/>
      <w:r w:rsidRPr="00771421">
        <w:rPr>
          <w:b/>
          <w:sz w:val="24"/>
          <w:szCs w:val="24"/>
        </w:rPr>
        <w:t>микропереписи</w:t>
      </w:r>
      <w:proofErr w:type="spellEnd"/>
      <w:r w:rsidRPr="00771421">
        <w:rPr>
          <w:b/>
          <w:sz w:val="24"/>
          <w:szCs w:val="24"/>
        </w:rPr>
        <w:t xml:space="preserve"> 2021 года на территории Венгеровского сельсовета Венгеровского района Новосибирской области</w:t>
      </w:r>
    </w:p>
    <w:p w:rsidR="0054554F" w:rsidRPr="00771421" w:rsidRDefault="0054554F" w:rsidP="00771421">
      <w:pPr>
        <w:ind w:firstLine="851"/>
        <w:jc w:val="both"/>
        <w:rPr>
          <w:sz w:val="24"/>
          <w:szCs w:val="24"/>
        </w:rPr>
      </w:pPr>
    </w:p>
    <w:p w:rsidR="0054554F" w:rsidRPr="00771421" w:rsidRDefault="0054554F" w:rsidP="00771421">
      <w:pPr>
        <w:ind w:firstLine="709"/>
        <w:jc w:val="both"/>
        <w:rPr>
          <w:sz w:val="24"/>
          <w:szCs w:val="24"/>
        </w:rPr>
      </w:pPr>
      <w:r w:rsidRPr="00771421">
        <w:rPr>
          <w:sz w:val="24"/>
          <w:szCs w:val="24"/>
        </w:rPr>
        <w:t xml:space="preserve">В соответствии с Федеральным законом от 21 июля 2005 г. № 108-ФЗ «О Всероссийской сельскохозяйственной переписи», Постановлением Правительства Российской Федерации от 29 августа 2020 года № 1315 «Об организации сельскохозяйственной </w:t>
      </w:r>
      <w:proofErr w:type="spellStart"/>
      <w:r w:rsidRPr="00771421">
        <w:rPr>
          <w:sz w:val="24"/>
          <w:szCs w:val="24"/>
        </w:rPr>
        <w:t>микропереписи</w:t>
      </w:r>
      <w:proofErr w:type="spellEnd"/>
      <w:r w:rsidRPr="00771421">
        <w:rPr>
          <w:sz w:val="24"/>
          <w:szCs w:val="24"/>
        </w:rPr>
        <w:t xml:space="preserve"> 2021 года», руководствуясь уставом сельского поселения Венгеровского сельсовета Венгеровского муниципального района Новосибирской области, администрация Венгеровского сельсовета Венгеровского района Новосибирской области</w:t>
      </w:r>
    </w:p>
    <w:p w:rsidR="0054554F" w:rsidRPr="00771421" w:rsidRDefault="0054554F" w:rsidP="00771421">
      <w:pPr>
        <w:ind w:firstLine="709"/>
        <w:jc w:val="both"/>
        <w:rPr>
          <w:b/>
          <w:sz w:val="24"/>
          <w:szCs w:val="24"/>
        </w:rPr>
      </w:pPr>
      <w:r w:rsidRPr="00771421">
        <w:rPr>
          <w:b/>
          <w:sz w:val="24"/>
          <w:szCs w:val="24"/>
        </w:rPr>
        <w:t>ПОСТАНОВЛЯЕТ:</w:t>
      </w:r>
    </w:p>
    <w:p w:rsidR="0054554F" w:rsidRPr="00771421" w:rsidRDefault="0054554F" w:rsidP="00771421">
      <w:pPr>
        <w:numPr>
          <w:ilvl w:val="0"/>
          <w:numId w:val="6"/>
        </w:numPr>
        <w:tabs>
          <w:tab w:val="left" w:pos="1134"/>
        </w:tabs>
        <w:autoSpaceDE w:val="0"/>
        <w:autoSpaceDN w:val="0"/>
        <w:ind w:left="0" w:firstLine="709"/>
        <w:jc w:val="both"/>
        <w:rPr>
          <w:sz w:val="24"/>
          <w:szCs w:val="24"/>
        </w:rPr>
      </w:pPr>
      <w:r w:rsidRPr="00771421">
        <w:rPr>
          <w:sz w:val="24"/>
          <w:szCs w:val="24"/>
        </w:rPr>
        <w:t xml:space="preserve">Образовать комиссию по проведению сельскохозяйственной </w:t>
      </w:r>
      <w:proofErr w:type="spellStart"/>
      <w:r w:rsidRPr="00771421">
        <w:rPr>
          <w:sz w:val="24"/>
          <w:szCs w:val="24"/>
        </w:rPr>
        <w:t>микропереписи</w:t>
      </w:r>
      <w:proofErr w:type="spellEnd"/>
      <w:r w:rsidRPr="00771421">
        <w:rPr>
          <w:sz w:val="24"/>
          <w:szCs w:val="24"/>
        </w:rPr>
        <w:t xml:space="preserve"> 2021 года на территории Венгеровского сельсовета Венгеровского района Новосибирской области и утвердить её состав (приложение № 1).</w:t>
      </w:r>
    </w:p>
    <w:p w:rsidR="0054554F" w:rsidRPr="00771421" w:rsidRDefault="0054554F" w:rsidP="00771421">
      <w:pPr>
        <w:numPr>
          <w:ilvl w:val="0"/>
          <w:numId w:val="6"/>
        </w:numPr>
        <w:tabs>
          <w:tab w:val="left" w:pos="1134"/>
        </w:tabs>
        <w:autoSpaceDE w:val="0"/>
        <w:autoSpaceDN w:val="0"/>
        <w:ind w:left="0" w:firstLine="709"/>
        <w:jc w:val="both"/>
        <w:rPr>
          <w:sz w:val="24"/>
          <w:szCs w:val="24"/>
        </w:rPr>
      </w:pPr>
      <w:r w:rsidRPr="00771421">
        <w:rPr>
          <w:sz w:val="24"/>
          <w:szCs w:val="24"/>
        </w:rPr>
        <w:t xml:space="preserve">Утвердить Положение о комиссии по проведению сельскохозяйственной </w:t>
      </w:r>
      <w:proofErr w:type="spellStart"/>
      <w:r w:rsidRPr="00771421">
        <w:rPr>
          <w:sz w:val="24"/>
          <w:szCs w:val="24"/>
        </w:rPr>
        <w:t>микропереписи</w:t>
      </w:r>
      <w:proofErr w:type="spellEnd"/>
      <w:r w:rsidRPr="00771421">
        <w:rPr>
          <w:sz w:val="24"/>
          <w:szCs w:val="24"/>
        </w:rPr>
        <w:t xml:space="preserve"> 2021 года на территории Венгеровского сельсовета Венгеровского района Новосибирской области (приложение № 2).</w:t>
      </w:r>
    </w:p>
    <w:p w:rsidR="0054554F" w:rsidRPr="00771421" w:rsidRDefault="0054554F" w:rsidP="00771421">
      <w:pPr>
        <w:numPr>
          <w:ilvl w:val="0"/>
          <w:numId w:val="6"/>
        </w:numPr>
        <w:tabs>
          <w:tab w:val="left" w:pos="1134"/>
        </w:tabs>
        <w:autoSpaceDE w:val="0"/>
        <w:autoSpaceDN w:val="0"/>
        <w:ind w:left="0" w:firstLine="709"/>
        <w:jc w:val="both"/>
        <w:rPr>
          <w:sz w:val="24"/>
          <w:szCs w:val="24"/>
        </w:rPr>
      </w:pPr>
      <w:r w:rsidRPr="00771421">
        <w:rPr>
          <w:sz w:val="24"/>
          <w:szCs w:val="24"/>
        </w:rPr>
        <w:t>Настоящее постановление опубликовать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54554F" w:rsidRPr="00771421" w:rsidRDefault="0054554F" w:rsidP="00771421">
      <w:pPr>
        <w:numPr>
          <w:ilvl w:val="0"/>
          <w:numId w:val="6"/>
        </w:numPr>
        <w:tabs>
          <w:tab w:val="left" w:pos="1134"/>
        </w:tabs>
        <w:autoSpaceDE w:val="0"/>
        <w:autoSpaceDN w:val="0"/>
        <w:ind w:left="0" w:firstLine="709"/>
        <w:jc w:val="both"/>
        <w:rPr>
          <w:sz w:val="24"/>
          <w:szCs w:val="24"/>
        </w:rPr>
      </w:pPr>
      <w:r w:rsidRPr="00771421">
        <w:rPr>
          <w:sz w:val="24"/>
          <w:szCs w:val="24"/>
        </w:rPr>
        <w:t xml:space="preserve">Контроль за исполнением настоящего постановления возложить </w:t>
      </w:r>
      <w:proofErr w:type="gramStart"/>
      <w:r w:rsidRPr="00771421">
        <w:rPr>
          <w:sz w:val="24"/>
          <w:szCs w:val="24"/>
        </w:rPr>
        <w:t>на</w:t>
      </w:r>
      <w:proofErr w:type="gramEnd"/>
      <w:r w:rsidRPr="00771421">
        <w:rPr>
          <w:sz w:val="24"/>
          <w:szCs w:val="24"/>
        </w:rPr>
        <w:t xml:space="preserve"> Якобсон П.Р.</w:t>
      </w:r>
    </w:p>
    <w:p w:rsidR="0054554F" w:rsidRPr="00771421" w:rsidRDefault="0054554F" w:rsidP="00771421">
      <w:pPr>
        <w:ind w:firstLine="851"/>
        <w:jc w:val="both"/>
        <w:rPr>
          <w:sz w:val="24"/>
          <w:szCs w:val="24"/>
        </w:rPr>
      </w:pPr>
    </w:p>
    <w:p w:rsidR="0054554F" w:rsidRPr="00771421" w:rsidRDefault="0054554F" w:rsidP="00771421">
      <w:pPr>
        <w:jc w:val="both"/>
        <w:rPr>
          <w:sz w:val="24"/>
          <w:szCs w:val="24"/>
        </w:rPr>
      </w:pPr>
    </w:p>
    <w:p w:rsidR="0054554F" w:rsidRPr="00771421" w:rsidRDefault="0054554F" w:rsidP="00771421">
      <w:pPr>
        <w:jc w:val="both"/>
        <w:rPr>
          <w:sz w:val="24"/>
          <w:szCs w:val="24"/>
        </w:rPr>
      </w:pPr>
      <w:r w:rsidRPr="00771421">
        <w:rPr>
          <w:sz w:val="24"/>
          <w:szCs w:val="24"/>
        </w:rPr>
        <w:t>Глава Венгеровского  сельсовета</w:t>
      </w:r>
    </w:p>
    <w:p w:rsidR="0054554F" w:rsidRPr="00771421" w:rsidRDefault="0054554F" w:rsidP="00771421">
      <w:pPr>
        <w:jc w:val="both"/>
        <w:rPr>
          <w:sz w:val="24"/>
          <w:szCs w:val="24"/>
        </w:rPr>
      </w:pPr>
      <w:r w:rsidRPr="00771421">
        <w:rPr>
          <w:sz w:val="24"/>
          <w:szCs w:val="24"/>
        </w:rPr>
        <w:t>Венгеровского района Новосибирской области                        П.Р. Якобсон</w:t>
      </w:r>
    </w:p>
    <w:p w:rsidR="0054554F" w:rsidRPr="00771421" w:rsidRDefault="0054554F" w:rsidP="00771421">
      <w:pPr>
        <w:jc w:val="both"/>
        <w:rPr>
          <w:sz w:val="24"/>
          <w:szCs w:val="24"/>
        </w:rPr>
      </w:pPr>
    </w:p>
    <w:p w:rsidR="0054554F" w:rsidRPr="00771421" w:rsidRDefault="0054554F" w:rsidP="00771421">
      <w:pPr>
        <w:jc w:val="both"/>
        <w:rPr>
          <w:sz w:val="24"/>
          <w:szCs w:val="24"/>
        </w:rPr>
      </w:pPr>
    </w:p>
    <w:p w:rsidR="0054554F" w:rsidRPr="00771421" w:rsidRDefault="0054554F" w:rsidP="00771421">
      <w:pPr>
        <w:jc w:val="both"/>
        <w:rPr>
          <w:sz w:val="24"/>
          <w:szCs w:val="24"/>
        </w:rPr>
      </w:pPr>
    </w:p>
    <w:p w:rsidR="0054554F" w:rsidRPr="00771421" w:rsidRDefault="0054554F" w:rsidP="00771421">
      <w:pPr>
        <w:jc w:val="both"/>
        <w:rPr>
          <w:sz w:val="24"/>
          <w:szCs w:val="24"/>
        </w:rPr>
      </w:pPr>
    </w:p>
    <w:p w:rsidR="0054554F" w:rsidRPr="00771421" w:rsidRDefault="0054554F" w:rsidP="00771421">
      <w:pPr>
        <w:jc w:val="both"/>
        <w:rPr>
          <w:sz w:val="24"/>
          <w:szCs w:val="24"/>
        </w:rPr>
      </w:pPr>
    </w:p>
    <w:p w:rsidR="0054554F" w:rsidRPr="00771421" w:rsidRDefault="0054554F" w:rsidP="00771421">
      <w:pPr>
        <w:jc w:val="both"/>
        <w:rPr>
          <w:sz w:val="24"/>
          <w:szCs w:val="24"/>
        </w:rPr>
      </w:pPr>
    </w:p>
    <w:p w:rsidR="0054554F" w:rsidRPr="00771421" w:rsidRDefault="0054554F" w:rsidP="00771421">
      <w:pPr>
        <w:jc w:val="both"/>
        <w:rPr>
          <w:sz w:val="24"/>
          <w:szCs w:val="24"/>
        </w:rPr>
      </w:pPr>
    </w:p>
    <w:p w:rsidR="0054554F" w:rsidRPr="00771421" w:rsidRDefault="0054554F" w:rsidP="00771421">
      <w:pPr>
        <w:jc w:val="both"/>
        <w:rPr>
          <w:sz w:val="24"/>
          <w:szCs w:val="24"/>
        </w:rPr>
      </w:pPr>
    </w:p>
    <w:p w:rsidR="0054554F" w:rsidRDefault="0054554F" w:rsidP="00771421">
      <w:pPr>
        <w:jc w:val="both"/>
        <w:rPr>
          <w:sz w:val="24"/>
          <w:szCs w:val="24"/>
        </w:rPr>
      </w:pPr>
    </w:p>
    <w:p w:rsidR="00771421" w:rsidRDefault="00771421" w:rsidP="00771421">
      <w:pPr>
        <w:jc w:val="both"/>
        <w:rPr>
          <w:sz w:val="24"/>
          <w:szCs w:val="24"/>
        </w:rPr>
      </w:pPr>
    </w:p>
    <w:p w:rsidR="00771421" w:rsidRPr="00771421" w:rsidRDefault="00771421" w:rsidP="00771421">
      <w:pPr>
        <w:jc w:val="both"/>
        <w:rPr>
          <w:sz w:val="24"/>
          <w:szCs w:val="24"/>
        </w:rPr>
      </w:pPr>
    </w:p>
    <w:p w:rsidR="0054554F" w:rsidRPr="00771421" w:rsidRDefault="0054554F" w:rsidP="00771421">
      <w:pPr>
        <w:jc w:val="both"/>
        <w:rPr>
          <w:sz w:val="24"/>
          <w:szCs w:val="24"/>
        </w:rPr>
      </w:pPr>
    </w:p>
    <w:p w:rsidR="0054554F" w:rsidRPr="00771421" w:rsidRDefault="0054554F" w:rsidP="00771421">
      <w:pPr>
        <w:ind w:left="5529"/>
        <w:jc w:val="both"/>
        <w:rPr>
          <w:sz w:val="24"/>
          <w:szCs w:val="24"/>
        </w:rPr>
      </w:pPr>
    </w:p>
    <w:p w:rsidR="0054554F" w:rsidRPr="00771421" w:rsidRDefault="0054554F" w:rsidP="00771421">
      <w:pPr>
        <w:ind w:left="5529"/>
        <w:jc w:val="both"/>
        <w:rPr>
          <w:sz w:val="24"/>
          <w:szCs w:val="24"/>
        </w:rPr>
      </w:pPr>
      <w:r w:rsidRPr="00771421">
        <w:rPr>
          <w:sz w:val="24"/>
          <w:szCs w:val="24"/>
        </w:rPr>
        <w:lastRenderedPageBreak/>
        <w:t>Приложение № 1</w:t>
      </w:r>
    </w:p>
    <w:p w:rsidR="0054554F" w:rsidRPr="00771421" w:rsidRDefault="0054554F" w:rsidP="00771421">
      <w:pPr>
        <w:ind w:left="5529"/>
        <w:jc w:val="both"/>
        <w:rPr>
          <w:sz w:val="24"/>
          <w:szCs w:val="24"/>
        </w:rPr>
      </w:pPr>
      <w:r w:rsidRPr="00771421">
        <w:rPr>
          <w:sz w:val="24"/>
          <w:szCs w:val="24"/>
        </w:rPr>
        <w:t>к Постановлению администрации Венгеровского сельсовета Венгеровского района Новосибирской области от _21.06.2021 № 99</w:t>
      </w:r>
    </w:p>
    <w:p w:rsidR="0054554F" w:rsidRPr="00771421" w:rsidRDefault="0054554F" w:rsidP="00771421">
      <w:pPr>
        <w:ind w:left="5529"/>
        <w:jc w:val="both"/>
        <w:rPr>
          <w:sz w:val="24"/>
          <w:szCs w:val="24"/>
        </w:rPr>
      </w:pPr>
    </w:p>
    <w:p w:rsidR="0054554F" w:rsidRPr="00771421" w:rsidRDefault="0054554F" w:rsidP="00771421">
      <w:pPr>
        <w:jc w:val="both"/>
        <w:rPr>
          <w:sz w:val="24"/>
          <w:szCs w:val="24"/>
        </w:rPr>
      </w:pPr>
    </w:p>
    <w:p w:rsidR="0054554F" w:rsidRPr="00771421" w:rsidRDefault="0054554F" w:rsidP="00771421">
      <w:pPr>
        <w:jc w:val="center"/>
        <w:rPr>
          <w:sz w:val="24"/>
          <w:szCs w:val="24"/>
        </w:rPr>
      </w:pPr>
      <w:r w:rsidRPr="00771421">
        <w:rPr>
          <w:sz w:val="24"/>
          <w:szCs w:val="24"/>
        </w:rPr>
        <w:t>СОСТАВ</w:t>
      </w:r>
    </w:p>
    <w:p w:rsidR="0054554F" w:rsidRPr="00771421" w:rsidRDefault="0054554F" w:rsidP="00771421">
      <w:pPr>
        <w:jc w:val="both"/>
        <w:rPr>
          <w:sz w:val="24"/>
          <w:szCs w:val="24"/>
        </w:rPr>
      </w:pPr>
      <w:r w:rsidRPr="00771421">
        <w:rPr>
          <w:sz w:val="24"/>
          <w:szCs w:val="24"/>
        </w:rPr>
        <w:t xml:space="preserve">комиссии по проведению сельскохозяйственной </w:t>
      </w:r>
      <w:proofErr w:type="spellStart"/>
      <w:r w:rsidRPr="00771421">
        <w:rPr>
          <w:sz w:val="24"/>
          <w:szCs w:val="24"/>
        </w:rPr>
        <w:t>микропереписи</w:t>
      </w:r>
      <w:proofErr w:type="spellEnd"/>
      <w:r w:rsidRPr="00771421">
        <w:rPr>
          <w:sz w:val="24"/>
          <w:szCs w:val="24"/>
        </w:rPr>
        <w:t xml:space="preserve"> 2021 года на территории Венгеровского  сельсовета Венгеровского района Новосибирской области</w:t>
      </w:r>
    </w:p>
    <w:p w:rsidR="0054554F" w:rsidRPr="00771421" w:rsidRDefault="0054554F" w:rsidP="00771421">
      <w:pPr>
        <w:jc w:val="both"/>
        <w:rPr>
          <w:sz w:val="24"/>
          <w:szCs w:val="24"/>
        </w:rPr>
      </w:pPr>
    </w:p>
    <w:p w:rsidR="0054554F" w:rsidRPr="00771421" w:rsidRDefault="0054554F" w:rsidP="00771421">
      <w:pPr>
        <w:jc w:val="both"/>
        <w:rPr>
          <w:sz w:val="24"/>
          <w:szCs w:val="24"/>
        </w:rPr>
      </w:pPr>
    </w:p>
    <w:p w:rsidR="0054554F" w:rsidRPr="00771421" w:rsidRDefault="0054554F" w:rsidP="00771421">
      <w:pPr>
        <w:shd w:val="clear" w:color="auto" w:fill="FFFFFF"/>
        <w:ind w:firstLine="567"/>
        <w:jc w:val="both"/>
        <w:textAlignment w:val="baseline"/>
        <w:rPr>
          <w:spacing w:val="2"/>
          <w:sz w:val="24"/>
          <w:szCs w:val="24"/>
        </w:rPr>
      </w:pPr>
      <w:r w:rsidRPr="00771421">
        <w:rPr>
          <w:spacing w:val="2"/>
          <w:sz w:val="24"/>
          <w:szCs w:val="24"/>
        </w:rPr>
        <w:t>-  П.Р. Якобсон  - глава Венгеровского сельсовета Венгеровского района Новосибирской области - председатель комиссии;</w:t>
      </w:r>
    </w:p>
    <w:p w:rsidR="0054554F" w:rsidRPr="00771421" w:rsidRDefault="0054554F" w:rsidP="00771421">
      <w:pPr>
        <w:shd w:val="clear" w:color="auto" w:fill="FFFFFF"/>
        <w:ind w:firstLine="567"/>
        <w:jc w:val="both"/>
        <w:textAlignment w:val="baseline"/>
        <w:rPr>
          <w:spacing w:val="2"/>
          <w:sz w:val="24"/>
          <w:szCs w:val="24"/>
        </w:rPr>
      </w:pPr>
      <w:r w:rsidRPr="00771421">
        <w:rPr>
          <w:spacing w:val="2"/>
          <w:sz w:val="24"/>
          <w:szCs w:val="24"/>
        </w:rPr>
        <w:t>- А.А. Макеев - заместитель главы Венгеровского сельсовета Венгеровского района Новосибирской области  заместитель председателя комиссии;</w:t>
      </w:r>
    </w:p>
    <w:p w:rsidR="0054554F" w:rsidRPr="00771421" w:rsidRDefault="0054554F" w:rsidP="00771421">
      <w:pPr>
        <w:shd w:val="clear" w:color="auto" w:fill="FFFFFF"/>
        <w:ind w:firstLine="567"/>
        <w:jc w:val="both"/>
        <w:textAlignment w:val="baseline"/>
        <w:rPr>
          <w:spacing w:val="2"/>
          <w:sz w:val="24"/>
          <w:szCs w:val="24"/>
        </w:rPr>
      </w:pPr>
      <w:r w:rsidRPr="00771421">
        <w:rPr>
          <w:spacing w:val="2"/>
          <w:sz w:val="24"/>
          <w:szCs w:val="24"/>
        </w:rPr>
        <w:t>- Ю.Ф Филимонов</w:t>
      </w:r>
      <w:proofErr w:type="gramStart"/>
      <w:r w:rsidRPr="00771421">
        <w:rPr>
          <w:spacing w:val="2"/>
          <w:sz w:val="24"/>
          <w:szCs w:val="24"/>
        </w:rPr>
        <w:t>а-</w:t>
      </w:r>
      <w:proofErr w:type="gramEnd"/>
      <w:r w:rsidRPr="00771421">
        <w:rPr>
          <w:spacing w:val="2"/>
          <w:sz w:val="24"/>
          <w:szCs w:val="24"/>
        </w:rPr>
        <w:t xml:space="preserve"> специалист администрации Венгеровского сельсовета Венгеровского района Новосибирской области секретарь комиссии;</w:t>
      </w:r>
    </w:p>
    <w:p w:rsidR="0054554F" w:rsidRPr="00771421" w:rsidRDefault="0054554F" w:rsidP="00771421">
      <w:pPr>
        <w:shd w:val="clear" w:color="auto" w:fill="FFFFFF"/>
        <w:ind w:firstLine="567"/>
        <w:jc w:val="both"/>
        <w:textAlignment w:val="baseline"/>
        <w:rPr>
          <w:spacing w:val="2"/>
          <w:sz w:val="24"/>
          <w:szCs w:val="24"/>
        </w:rPr>
      </w:pPr>
      <w:r w:rsidRPr="00771421">
        <w:rPr>
          <w:spacing w:val="2"/>
          <w:sz w:val="24"/>
          <w:szCs w:val="24"/>
        </w:rPr>
        <w:t>Члены комиссии:</w:t>
      </w:r>
    </w:p>
    <w:p w:rsidR="0054554F" w:rsidRPr="00771421" w:rsidRDefault="0054554F" w:rsidP="00771421">
      <w:pPr>
        <w:shd w:val="clear" w:color="auto" w:fill="FFFFFF"/>
        <w:ind w:firstLine="567"/>
        <w:jc w:val="both"/>
        <w:textAlignment w:val="baseline"/>
        <w:rPr>
          <w:spacing w:val="2"/>
          <w:sz w:val="24"/>
          <w:szCs w:val="24"/>
        </w:rPr>
      </w:pPr>
      <w:r w:rsidRPr="00771421">
        <w:rPr>
          <w:spacing w:val="2"/>
          <w:sz w:val="24"/>
          <w:szCs w:val="24"/>
        </w:rPr>
        <w:t xml:space="preserve">- Л.Г </w:t>
      </w:r>
      <w:proofErr w:type="spellStart"/>
      <w:r w:rsidRPr="00771421">
        <w:rPr>
          <w:spacing w:val="2"/>
          <w:sz w:val="24"/>
          <w:szCs w:val="24"/>
        </w:rPr>
        <w:t>Курышко</w:t>
      </w:r>
      <w:proofErr w:type="spellEnd"/>
      <w:r w:rsidRPr="00771421">
        <w:rPr>
          <w:spacing w:val="2"/>
          <w:sz w:val="24"/>
          <w:szCs w:val="24"/>
        </w:rPr>
        <w:t xml:space="preserve"> - специалист администрации Венгеровского сельсовета Венгеровского района Новосибирской области.</w:t>
      </w:r>
    </w:p>
    <w:p w:rsidR="0054554F" w:rsidRPr="00771421" w:rsidRDefault="0054554F" w:rsidP="00771421">
      <w:pPr>
        <w:shd w:val="clear" w:color="auto" w:fill="FFFFFF"/>
        <w:ind w:firstLine="567"/>
        <w:jc w:val="both"/>
        <w:textAlignment w:val="baseline"/>
        <w:rPr>
          <w:spacing w:val="2"/>
          <w:sz w:val="24"/>
          <w:szCs w:val="24"/>
        </w:rPr>
      </w:pPr>
      <w:r w:rsidRPr="00771421">
        <w:rPr>
          <w:spacing w:val="2"/>
          <w:sz w:val="24"/>
          <w:szCs w:val="24"/>
        </w:rPr>
        <w:t>- Е.А Степина - специалист администрации Венгеровского сельсовета Венгеровского района Новосибирской области</w:t>
      </w:r>
      <w:proofErr w:type="gramStart"/>
      <w:r w:rsidRPr="00771421">
        <w:rPr>
          <w:spacing w:val="2"/>
          <w:sz w:val="24"/>
          <w:szCs w:val="24"/>
        </w:rPr>
        <w:t xml:space="preserve"> .</w:t>
      </w:r>
      <w:proofErr w:type="gramEnd"/>
    </w:p>
    <w:p w:rsidR="0054554F" w:rsidRPr="00771421" w:rsidRDefault="0054554F" w:rsidP="00771421">
      <w:pPr>
        <w:jc w:val="both"/>
        <w:rPr>
          <w:sz w:val="24"/>
          <w:szCs w:val="24"/>
        </w:rPr>
      </w:pPr>
      <w:r w:rsidRPr="00771421">
        <w:rPr>
          <w:sz w:val="24"/>
          <w:szCs w:val="24"/>
        </w:rPr>
        <w:t xml:space="preserve">- О.Ф Баженова - </w:t>
      </w:r>
      <w:r w:rsidRPr="00771421">
        <w:rPr>
          <w:spacing w:val="2"/>
          <w:sz w:val="24"/>
          <w:szCs w:val="24"/>
        </w:rPr>
        <w:t>специалист администрации Венгеровского сельсовета Венгеровского района Новосибирской области.</w:t>
      </w:r>
    </w:p>
    <w:p w:rsidR="0054554F" w:rsidRPr="00771421" w:rsidRDefault="0054554F" w:rsidP="00771421">
      <w:pPr>
        <w:jc w:val="both"/>
        <w:rPr>
          <w:sz w:val="24"/>
          <w:szCs w:val="24"/>
        </w:rPr>
      </w:pPr>
      <w:r w:rsidRPr="00771421">
        <w:rPr>
          <w:sz w:val="24"/>
          <w:szCs w:val="24"/>
        </w:rPr>
        <w:t>- Е.В Чернякин</w:t>
      </w:r>
      <w:proofErr w:type="gramStart"/>
      <w:r w:rsidRPr="00771421">
        <w:rPr>
          <w:sz w:val="24"/>
          <w:szCs w:val="24"/>
        </w:rPr>
        <w:t>а-</w:t>
      </w:r>
      <w:proofErr w:type="gramEnd"/>
      <w:r w:rsidRPr="00771421">
        <w:rPr>
          <w:sz w:val="24"/>
          <w:szCs w:val="24"/>
        </w:rPr>
        <w:t xml:space="preserve"> </w:t>
      </w:r>
      <w:r w:rsidRPr="00771421">
        <w:rPr>
          <w:spacing w:val="2"/>
          <w:sz w:val="24"/>
          <w:szCs w:val="24"/>
        </w:rPr>
        <w:t>специалист администрации Венгеровского сельсовета Венгеровского района Новосибирской области.</w:t>
      </w:r>
    </w:p>
    <w:p w:rsidR="0054554F" w:rsidRPr="00771421" w:rsidRDefault="0054554F" w:rsidP="00771421">
      <w:pPr>
        <w:jc w:val="both"/>
        <w:rPr>
          <w:sz w:val="24"/>
          <w:szCs w:val="24"/>
        </w:rPr>
      </w:pPr>
    </w:p>
    <w:p w:rsidR="0054554F" w:rsidRPr="00771421" w:rsidRDefault="0054554F" w:rsidP="00771421">
      <w:pPr>
        <w:ind w:left="5529"/>
        <w:jc w:val="both"/>
        <w:rPr>
          <w:sz w:val="24"/>
          <w:szCs w:val="24"/>
        </w:rPr>
      </w:pPr>
      <w:r w:rsidRPr="00771421">
        <w:rPr>
          <w:sz w:val="24"/>
          <w:szCs w:val="24"/>
        </w:rPr>
        <w:br w:type="page"/>
      </w:r>
      <w:r w:rsidRPr="00771421">
        <w:rPr>
          <w:sz w:val="24"/>
          <w:szCs w:val="24"/>
        </w:rPr>
        <w:lastRenderedPageBreak/>
        <w:t>Приложение № 2</w:t>
      </w:r>
    </w:p>
    <w:p w:rsidR="0054554F" w:rsidRPr="00771421" w:rsidRDefault="0054554F" w:rsidP="00771421">
      <w:pPr>
        <w:ind w:left="5529"/>
        <w:jc w:val="both"/>
        <w:rPr>
          <w:sz w:val="24"/>
          <w:szCs w:val="24"/>
        </w:rPr>
      </w:pPr>
      <w:r w:rsidRPr="00771421">
        <w:rPr>
          <w:sz w:val="24"/>
          <w:szCs w:val="24"/>
        </w:rPr>
        <w:t xml:space="preserve">к Постановлению администрации Венгеровского </w:t>
      </w:r>
      <w:r w:rsidRPr="00771421">
        <w:rPr>
          <w:spacing w:val="2"/>
          <w:sz w:val="24"/>
          <w:szCs w:val="24"/>
        </w:rPr>
        <w:t xml:space="preserve"> сельсовета Венгеровского района Новосибирской области</w:t>
      </w:r>
    </w:p>
    <w:p w:rsidR="0054554F" w:rsidRPr="00771421" w:rsidRDefault="0054554F" w:rsidP="00771421">
      <w:pPr>
        <w:ind w:left="5529"/>
        <w:jc w:val="both"/>
        <w:rPr>
          <w:sz w:val="24"/>
          <w:szCs w:val="24"/>
        </w:rPr>
      </w:pPr>
      <w:r w:rsidRPr="00771421">
        <w:rPr>
          <w:sz w:val="24"/>
          <w:szCs w:val="24"/>
        </w:rPr>
        <w:t>от 21.06.2021   № 99</w:t>
      </w:r>
    </w:p>
    <w:p w:rsidR="0054554F" w:rsidRPr="00771421" w:rsidRDefault="0054554F" w:rsidP="00771421">
      <w:pPr>
        <w:jc w:val="both"/>
        <w:rPr>
          <w:sz w:val="24"/>
          <w:szCs w:val="24"/>
        </w:rPr>
      </w:pPr>
    </w:p>
    <w:p w:rsidR="0054554F" w:rsidRPr="00771421" w:rsidRDefault="0054554F" w:rsidP="00771421">
      <w:pPr>
        <w:jc w:val="center"/>
        <w:rPr>
          <w:sz w:val="24"/>
          <w:szCs w:val="24"/>
        </w:rPr>
      </w:pPr>
      <w:r w:rsidRPr="00771421">
        <w:rPr>
          <w:sz w:val="24"/>
          <w:szCs w:val="24"/>
        </w:rPr>
        <w:t>ПОЛОЖЕНИЕ</w:t>
      </w:r>
    </w:p>
    <w:p w:rsidR="0054554F" w:rsidRPr="00771421" w:rsidRDefault="0054554F" w:rsidP="00771421">
      <w:pPr>
        <w:jc w:val="both"/>
        <w:rPr>
          <w:sz w:val="24"/>
          <w:szCs w:val="24"/>
        </w:rPr>
      </w:pPr>
      <w:r w:rsidRPr="00771421">
        <w:rPr>
          <w:sz w:val="24"/>
          <w:szCs w:val="24"/>
        </w:rPr>
        <w:t xml:space="preserve">о комиссии по проведению сельскохозяйственной </w:t>
      </w:r>
      <w:proofErr w:type="spellStart"/>
      <w:r w:rsidRPr="00771421">
        <w:rPr>
          <w:sz w:val="24"/>
          <w:szCs w:val="24"/>
        </w:rPr>
        <w:t>микропереписи</w:t>
      </w:r>
      <w:proofErr w:type="spellEnd"/>
      <w:r w:rsidRPr="00771421">
        <w:rPr>
          <w:sz w:val="24"/>
          <w:szCs w:val="24"/>
        </w:rPr>
        <w:t xml:space="preserve"> 2021 года на территории Венгеровского</w:t>
      </w:r>
      <w:r w:rsidRPr="00771421">
        <w:rPr>
          <w:spacing w:val="2"/>
          <w:sz w:val="24"/>
          <w:szCs w:val="24"/>
        </w:rPr>
        <w:t xml:space="preserve"> сельсовета Венгеровского района Новосибирской области</w:t>
      </w:r>
    </w:p>
    <w:p w:rsidR="0054554F" w:rsidRPr="00771421" w:rsidRDefault="0054554F" w:rsidP="00771421">
      <w:pPr>
        <w:jc w:val="both"/>
        <w:rPr>
          <w:sz w:val="24"/>
          <w:szCs w:val="24"/>
        </w:rPr>
      </w:pPr>
    </w:p>
    <w:p w:rsidR="0054554F" w:rsidRPr="00771421" w:rsidRDefault="0054554F" w:rsidP="00771421">
      <w:pPr>
        <w:pStyle w:val="pboth"/>
        <w:numPr>
          <w:ilvl w:val="0"/>
          <w:numId w:val="7"/>
        </w:numPr>
        <w:tabs>
          <w:tab w:val="left" w:pos="1134"/>
        </w:tabs>
        <w:spacing w:before="0" w:beforeAutospacing="0" w:after="0" w:afterAutospacing="0"/>
        <w:ind w:left="0" w:firstLine="709"/>
        <w:jc w:val="both"/>
        <w:textAlignment w:val="baseline"/>
        <w:rPr>
          <w:shd w:val="clear" w:color="auto" w:fill="FFFFFF"/>
        </w:rPr>
      </w:pPr>
      <w:bookmarkStart w:id="1" w:name="100012"/>
      <w:bookmarkEnd w:id="1"/>
      <w:proofErr w:type="gramStart"/>
      <w:r w:rsidRPr="00771421">
        <w:rPr>
          <w:shd w:val="clear" w:color="auto" w:fill="FFFFFF"/>
        </w:rPr>
        <w:t xml:space="preserve">Комиссия по проведению сельскохозяйственной </w:t>
      </w:r>
      <w:proofErr w:type="spellStart"/>
      <w:r w:rsidRPr="00771421">
        <w:rPr>
          <w:shd w:val="clear" w:color="auto" w:fill="FFFFFF"/>
        </w:rPr>
        <w:t>микропереписи</w:t>
      </w:r>
      <w:proofErr w:type="spellEnd"/>
      <w:r w:rsidRPr="00771421">
        <w:rPr>
          <w:shd w:val="clear" w:color="auto" w:fill="FFFFFF"/>
        </w:rPr>
        <w:t xml:space="preserve"> 2021 года на территории  Венгеровского</w:t>
      </w:r>
      <w:r w:rsidRPr="00771421">
        <w:rPr>
          <w:spacing w:val="2"/>
        </w:rPr>
        <w:t xml:space="preserve"> сельсовета Венгеровского района Новосибирской области</w:t>
      </w:r>
      <w:r w:rsidRPr="00771421">
        <w:rPr>
          <w:shd w:val="clear" w:color="auto" w:fill="FFFFFF"/>
        </w:rPr>
        <w:t xml:space="preserve"> (далее - Комиссия) является координационным органом, созданным для обеспечения согласованных действий органов исполнительной власти и органов местного самоуправления в Венгеровском</w:t>
      </w:r>
      <w:r w:rsidRPr="00771421">
        <w:rPr>
          <w:spacing w:val="2"/>
        </w:rPr>
        <w:t xml:space="preserve"> сельсовете Венгеровского района Новосибирской области</w:t>
      </w:r>
      <w:r w:rsidRPr="00771421">
        <w:rPr>
          <w:shd w:val="clear" w:color="auto" w:fill="FFFFFF"/>
        </w:rPr>
        <w:t xml:space="preserve"> по проведению сельскохозяйственной </w:t>
      </w:r>
      <w:proofErr w:type="spellStart"/>
      <w:r w:rsidRPr="00771421">
        <w:rPr>
          <w:shd w:val="clear" w:color="auto" w:fill="FFFFFF"/>
        </w:rPr>
        <w:t>микропереписи</w:t>
      </w:r>
      <w:proofErr w:type="spellEnd"/>
      <w:r w:rsidRPr="00771421">
        <w:rPr>
          <w:shd w:val="clear" w:color="auto" w:fill="FFFFFF"/>
        </w:rPr>
        <w:t xml:space="preserve"> 2021 на территории  Венгеровского</w:t>
      </w:r>
      <w:r w:rsidRPr="00771421">
        <w:rPr>
          <w:spacing w:val="2"/>
        </w:rPr>
        <w:t xml:space="preserve"> сельсовета Венгеровского района Новосибирской области</w:t>
      </w:r>
      <w:r w:rsidRPr="00771421">
        <w:rPr>
          <w:shd w:val="clear" w:color="auto" w:fill="FFFFFF"/>
        </w:rPr>
        <w:t>.</w:t>
      </w:r>
      <w:proofErr w:type="gramEnd"/>
    </w:p>
    <w:p w:rsidR="0054554F" w:rsidRPr="00771421" w:rsidRDefault="0054554F" w:rsidP="00771421">
      <w:pPr>
        <w:pStyle w:val="pboth"/>
        <w:numPr>
          <w:ilvl w:val="0"/>
          <w:numId w:val="7"/>
        </w:numPr>
        <w:tabs>
          <w:tab w:val="left" w:pos="1134"/>
        </w:tabs>
        <w:spacing w:before="0" w:beforeAutospacing="0" w:after="0" w:afterAutospacing="0"/>
        <w:ind w:left="0" w:firstLine="709"/>
        <w:jc w:val="both"/>
        <w:textAlignment w:val="baseline"/>
        <w:rPr>
          <w:shd w:val="clear" w:color="auto" w:fill="FFFFFF"/>
        </w:rPr>
      </w:pPr>
      <w:r w:rsidRPr="00771421">
        <w:t>Комиссия в своей деятельности руководствуется</w:t>
      </w:r>
      <w:r w:rsidRPr="00771421">
        <w:rPr>
          <w:rStyle w:val="apple-converted-space"/>
        </w:rPr>
        <w:t xml:space="preserve"> </w:t>
      </w:r>
      <w:hyperlink r:id="rId11" w:history="1">
        <w:r w:rsidRPr="00771421">
          <w:rPr>
            <w:rStyle w:val="a6"/>
            <w:bdr w:val="none" w:sz="0" w:space="0" w:color="auto" w:frame="1"/>
          </w:rPr>
          <w:t>Конституцией</w:t>
        </w:r>
      </w:hyperlink>
      <w:r w:rsidRPr="00771421">
        <w:rPr>
          <w:rStyle w:val="apple-converted-space"/>
        </w:rPr>
        <w:t xml:space="preserve"> </w:t>
      </w:r>
      <w:r w:rsidRPr="00771421">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а также настоящим Положением.</w:t>
      </w:r>
    </w:p>
    <w:p w:rsidR="0054554F" w:rsidRPr="00771421" w:rsidRDefault="0054554F" w:rsidP="00771421">
      <w:pPr>
        <w:pStyle w:val="pboth"/>
        <w:spacing w:before="0" w:beforeAutospacing="0" w:after="0" w:afterAutospacing="0"/>
        <w:ind w:firstLine="567"/>
        <w:jc w:val="both"/>
        <w:textAlignment w:val="baseline"/>
      </w:pPr>
      <w:bookmarkStart w:id="2" w:name="100013"/>
      <w:bookmarkEnd w:id="2"/>
      <w:r w:rsidRPr="00771421">
        <w:t>3. Основными задачами Комиссии являются:</w:t>
      </w:r>
    </w:p>
    <w:p w:rsidR="0054554F" w:rsidRPr="00771421" w:rsidRDefault="0054554F" w:rsidP="00771421">
      <w:pPr>
        <w:pStyle w:val="pboth"/>
        <w:spacing w:before="0" w:beforeAutospacing="0" w:after="0" w:afterAutospacing="0"/>
        <w:ind w:firstLine="567"/>
        <w:jc w:val="both"/>
        <w:textAlignment w:val="baseline"/>
      </w:pPr>
      <w:bookmarkStart w:id="3" w:name="100014"/>
      <w:bookmarkStart w:id="4" w:name="100015"/>
      <w:bookmarkEnd w:id="3"/>
      <w:bookmarkEnd w:id="4"/>
      <w:r w:rsidRPr="00771421">
        <w:t xml:space="preserve">а) организация взаимодействия органов исполнительной власти и местного самоуправления в целях подготовки и проведения сельскохозяйственной </w:t>
      </w:r>
      <w:proofErr w:type="spellStart"/>
      <w:r w:rsidRPr="00771421">
        <w:t>микропереписи</w:t>
      </w:r>
      <w:proofErr w:type="spellEnd"/>
      <w:r w:rsidRPr="00771421">
        <w:t xml:space="preserve"> 2021 года;</w:t>
      </w:r>
    </w:p>
    <w:p w:rsidR="0054554F" w:rsidRPr="00771421" w:rsidRDefault="0054554F" w:rsidP="00771421">
      <w:pPr>
        <w:pStyle w:val="pboth"/>
        <w:spacing w:before="0" w:beforeAutospacing="0" w:after="0" w:afterAutospacing="0"/>
        <w:ind w:firstLine="567"/>
        <w:jc w:val="both"/>
        <w:textAlignment w:val="baseline"/>
      </w:pPr>
      <w:r w:rsidRPr="00771421">
        <w:t xml:space="preserve">б) оперативное решение вопросов, связанных  с подготовкой и проведением сельскохозяйственной </w:t>
      </w:r>
      <w:proofErr w:type="spellStart"/>
      <w:r w:rsidRPr="00771421">
        <w:t>микропереписи</w:t>
      </w:r>
      <w:proofErr w:type="spellEnd"/>
      <w:r w:rsidRPr="00771421">
        <w:t xml:space="preserve"> 2021 года на территории Венгеровского</w:t>
      </w:r>
      <w:r w:rsidRPr="00771421">
        <w:rPr>
          <w:spacing w:val="2"/>
        </w:rPr>
        <w:t xml:space="preserve"> сельсовета Венгеровского района Новосибирской области</w:t>
      </w:r>
      <w:r w:rsidRPr="00771421">
        <w:t>.</w:t>
      </w:r>
    </w:p>
    <w:p w:rsidR="0054554F" w:rsidRPr="00771421" w:rsidRDefault="0054554F" w:rsidP="00771421">
      <w:pPr>
        <w:shd w:val="clear" w:color="auto" w:fill="FFFFFF"/>
        <w:ind w:firstLine="567"/>
        <w:jc w:val="both"/>
        <w:rPr>
          <w:sz w:val="24"/>
          <w:szCs w:val="24"/>
        </w:rPr>
      </w:pPr>
      <w:bookmarkStart w:id="5" w:name="100016"/>
      <w:bookmarkEnd w:id="5"/>
      <w:r w:rsidRPr="00771421">
        <w:rPr>
          <w:sz w:val="24"/>
          <w:szCs w:val="24"/>
        </w:rPr>
        <w:t>4. Для решения возложенных на нее задач Комиссия осуществляет следующие функции:</w:t>
      </w:r>
    </w:p>
    <w:p w:rsidR="0054554F" w:rsidRPr="00771421" w:rsidRDefault="0054554F" w:rsidP="00771421">
      <w:pPr>
        <w:shd w:val="clear" w:color="auto" w:fill="FFFFFF"/>
        <w:ind w:firstLine="567"/>
        <w:jc w:val="both"/>
        <w:rPr>
          <w:sz w:val="24"/>
          <w:szCs w:val="24"/>
        </w:rPr>
      </w:pPr>
      <w:r w:rsidRPr="00771421">
        <w:rPr>
          <w:sz w:val="24"/>
          <w:szCs w:val="24"/>
        </w:rPr>
        <w:t xml:space="preserve">- рассматривает вопросы взаимодействия территориальных органов, федеральных органов исполнительной власти, органов местного самоуправления Венгеровского района и Венгеровского сельсовета </w:t>
      </w:r>
      <w:r w:rsidRPr="00771421">
        <w:rPr>
          <w:spacing w:val="2"/>
          <w:sz w:val="24"/>
          <w:szCs w:val="24"/>
        </w:rPr>
        <w:t xml:space="preserve">Венгеровского района Новосибирской области по проведению </w:t>
      </w:r>
      <w:r w:rsidRPr="00771421">
        <w:rPr>
          <w:sz w:val="24"/>
          <w:szCs w:val="24"/>
        </w:rPr>
        <w:t xml:space="preserve">сельскохозяйственной </w:t>
      </w:r>
      <w:proofErr w:type="spellStart"/>
      <w:r w:rsidRPr="00771421">
        <w:rPr>
          <w:sz w:val="24"/>
          <w:szCs w:val="24"/>
        </w:rPr>
        <w:t>микропереписи</w:t>
      </w:r>
      <w:proofErr w:type="spellEnd"/>
      <w:r w:rsidRPr="00771421">
        <w:rPr>
          <w:sz w:val="24"/>
          <w:szCs w:val="24"/>
        </w:rPr>
        <w:t xml:space="preserve"> 2021 года;</w:t>
      </w:r>
    </w:p>
    <w:p w:rsidR="0054554F" w:rsidRPr="00771421" w:rsidRDefault="0054554F" w:rsidP="00771421">
      <w:pPr>
        <w:shd w:val="clear" w:color="auto" w:fill="FFFFFF"/>
        <w:ind w:firstLine="567"/>
        <w:jc w:val="both"/>
        <w:rPr>
          <w:sz w:val="24"/>
          <w:szCs w:val="24"/>
        </w:rPr>
      </w:pPr>
      <w:r w:rsidRPr="00771421">
        <w:rPr>
          <w:sz w:val="24"/>
          <w:szCs w:val="24"/>
        </w:rPr>
        <w:t xml:space="preserve">- рассматривает вопросы, связанные с организацией и проведением сельскохозяйственной </w:t>
      </w:r>
      <w:proofErr w:type="spellStart"/>
      <w:r w:rsidRPr="00771421">
        <w:rPr>
          <w:sz w:val="24"/>
          <w:szCs w:val="24"/>
        </w:rPr>
        <w:t>микропереписи</w:t>
      </w:r>
      <w:proofErr w:type="spellEnd"/>
      <w:r w:rsidRPr="00771421">
        <w:rPr>
          <w:sz w:val="24"/>
          <w:szCs w:val="24"/>
        </w:rPr>
        <w:t xml:space="preserve"> 2021 года</w:t>
      </w:r>
      <w:r w:rsidRPr="00771421">
        <w:rPr>
          <w:color w:val="303F50"/>
          <w:sz w:val="24"/>
          <w:szCs w:val="24"/>
        </w:rPr>
        <w:t xml:space="preserve"> </w:t>
      </w:r>
      <w:r w:rsidRPr="00771421">
        <w:rPr>
          <w:sz w:val="24"/>
          <w:szCs w:val="24"/>
        </w:rPr>
        <w:t>на территории Венгеровского</w:t>
      </w:r>
      <w:r w:rsidRPr="00771421">
        <w:rPr>
          <w:spacing w:val="2"/>
          <w:sz w:val="24"/>
          <w:szCs w:val="24"/>
        </w:rPr>
        <w:t xml:space="preserve"> сельсовета Венгеровского района Новосибирской области;</w:t>
      </w:r>
    </w:p>
    <w:p w:rsidR="0054554F" w:rsidRPr="00771421" w:rsidRDefault="0054554F" w:rsidP="00771421">
      <w:pPr>
        <w:shd w:val="clear" w:color="auto" w:fill="FFFFFF"/>
        <w:ind w:firstLine="567"/>
        <w:jc w:val="both"/>
        <w:rPr>
          <w:sz w:val="24"/>
          <w:szCs w:val="24"/>
        </w:rPr>
      </w:pPr>
      <w:r w:rsidRPr="00771421">
        <w:rPr>
          <w:sz w:val="24"/>
          <w:szCs w:val="24"/>
        </w:rPr>
        <w:t xml:space="preserve">осуществляет </w:t>
      </w:r>
      <w:proofErr w:type="gramStart"/>
      <w:r w:rsidRPr="00771421">
        <w:rPr>
          <w:sz w:val="24"/>
          <w:szCs w:val="24"/>
        </w:rPr>
        <w:t>контроль за</w:t>
      </w:r>
      <w:proofErr w:type="gramEnd"/>
      <w:r w:rsidRPr="00771421">
        <w:rPr>
          <w:sz w:val="24"/>
          <w:szCs w:val="24"/>
        </w:rPr>
        <w:t xml:space="preserve"> ходом подготовки и проведения сельскохозяйственной </w:t>
      </w:r>
      <w:proofErr w:type="spellStart"/>
      <w:r w:rsidRPr="00771421">
        <w:rPr>
          <w:sz w:val="24"/>
          <w:szCs w:val="24"/>
        </w:rPr>
        <w:t>микропереписи</w:t>
      </w:r>
      <w:proofErr w:type="spellEnd"/>
      <w:r w:rsidRPr="00771421">
        <w:rPr>
          <w:sz w:val="24"/>
          <w:szCs w:val="24"/>
        </w:rPr>
        <w:t xml:space="preserve"> 2021 года на территории Венгеровского</w:t>
      </w:r>
      <w:r w:rsidRPr="00771421">
        <w:rPr>
          <w:spacing w:val="2"/>
          <w:sz w:val="24"/>
          <w:szCs w:val="24"/>
        </w:rPr>
        <w:t xml:space="preserve"> сельсовета Венгеровского района Новосибирской области</w:t>
      </w:r>
      <w:r w:rsidRPr="00771421">
        <w:rPr>
          <w:sz w:val="24"/>
          <w:szCs w:val="24"/>
        </w:rPr>
        <w:t>.</w:t>
      </w:r>
    </w:p>
    <w:p w:rsidR="0054554F" w:rsidRPr="00771421" w:rsidRDefault="0054554F" w:rsidP="00771421">
      <w:pPr>
        <w:pStyle w:val="pboth"/>
        <w:spacing w:before="0" w:beforeAutospacing="0" w:after="0" w:afterAutospacing="0"/>
        <w:ind w:firstLine="567"/>
        <w:jc w:val="both"/>
        <w:textAlignment w:val="baseline"/>
      </w:pPr>
    </w:p>
    <w:p w:rsidR="0054554F" w:rsidRPr="00771421" w:rsidRDefault="0054554F" w:rsidP="00771421">
      <w:pPr>
        <w:shd w:val="clear" w:color="auto" w:fill="FFFFFF"/>
        <w:ind w:firstLine="567"/>
        <w:jc w:val="both"/>
        <w:rPr>
          <w:sz w:val="24"/>
          <w:szCs w:val="24"/>
        </w:rPr>
      </w:pPr>
      <w:bookmarkStart w:id="6" w:name="100026"/>
      <w:bookmarkStart w:id="7" w:name="100042"/>
      <w:bookmarkEnd w:id="6"/>
      <w:bookmarkEnd w:id="7"/>
      <w:r w:rsidRPr="00771421">
        <w:rPr>
          <w:sz w:val="24"/>
          <w:szCs w:val="24"/>
        </w:rPr>
        <w:t>5. Комиссия вправе:</w:t>
      </w:r>
    </w:p>
    <w:p w:rsidR="0054554F" w:rsidRPr="00771421" w:rsidRDefault="0054554F" w:rsidP="00771421">
      <w:pPr>
        <w:pStyle w:val="a5"/>
        <w:spacing w:before="156" w:beforeAutospacing="0" w:after="0" w:afterAutospacing="0"/>
        <w:ind w:firstLine="567"/>
        <w:jc w:val="both"/>
      </w:pPr>
      <w:r w:rsidRPr="00771421">
        <w:t>- рассматривать на своих заседаниях вопросы, относящиеся к ее компетенции, и принимать по ним решения;</w:t>
      </w:r>
    </w:p>
    <w:p w:rsidR="0054554F" w:rsidRPr="00771421" w:rsidRDefault="0054554F" w:rsidP="00771421">
      <w:pPr>
        <w:ind w:firstLine="567"/>
        <w:jc w:val="both"/>
        <w:rPr>
          <w:sz w:val="24"/>
          <w:szCs w:val="24"/>
        </w:rPr>
      </w:pPr>
      <w:r w:rsidRPr="00771421">
        <w:rPr>
          <w:sz w:val="24"/>
          <w:szCs w:val="24"/>
        </w:rPr>
        <w:t xml:space="preserve">- запрашивать в установленном порядке у федеральных органов исполнительной власти, расположенных на территории Венгеровского района и территориальных органов местного самоуправления, необходимые материалы по вопросам подготовки и проведения сельскохозяйственной </w:t>
      </w:r>
      <w:proofErr w:type="spellStart"/>
      <w:r w:rsidRPr="00771421">
        <w:rPr>
          <w:sz w:val="24"/>
          <w:szCs w:val="24"/>
        </w:rPr>
        <w:t>микропереписи</w:t>
      </w:r>
      <w:proofErr w:type="spellEnd"/>
      <w:r w:rsidRPr="00771421">
        <w:rPr>
          <w:sz w:val="24"/>
          <w:szCs w:val="24"/>
        </w:rPr>
        <w:t xml:space="preserve"> 2021 года;</w:t>
      </w:r>
    </w:p>
    <w:p w:rsidR="0054554F" w:rsidRPr="00771421" w:rsidRDefault="0054554F" w:rsidP="00771421">
      <w:pPr>
        <w:pStyle w:val="a5"/>
        <w:spacing w:before="156" w:beforeAutospacing="0" w:after="0" w:afterAutospacing="0"/>
        <w:ind w:firstLine="567"/>
        <w:jc w:val="both"/>
      </w:pPr>
      <w:r w:rsidRPr="00771421">
        <w:t>- привлекать в установленном порядке по согласованию представителей органов исполнительной власти Новосибирской области, органов местного самоуправления, территориальных федеральных органов исполнительной власти и организаций, находящихся на территории Венгеровского сельсовета Венгеровского района Новосибирской области;</w:t>
      </w:r>
    </w:p>
    <w:p w:rsidR="0054554F" w:rsidRPr="00771421" w:rsidRDefault="0054554F" w:rsidP="00771421">
      <w:pPr>
        <w:pStyle w:val="a5"/>
        <w:spacing w:before="156" w:beforeAutospacing="0" w:after="0" w:afterAutospacing="0"/>
        <w:ind w:firstLine="567"/>
        <w:jc w:val="both"/>
      </w:pPr>
      <w:r w:rsidRPr="00771421">
        <w:lastRenderedPageBreak/>
        <w:t>- рассматривать предложения органов исполнительной власти новосибирской области, органов местного самоуправления, территориальных федеральных органов исполнительной власти, организаций, находящихся на территории Венгеровского  сельсовета Венгеровского района Новосибирской области, и членов Комиссии по вопросам, отнесенным к ее компетенции</w:t>
      </w:r>
    </w:p>
    <w:p w:rsidR="0054554F" w:rsidRPr="00771421" w:rsidRDefault="0054554F" w:rsidP="00771421">
      <w:pPr>
        <w:shd w:val="clear" w:color="auto" w:fill="FFFFFF"/>
        <w:ind w:firstLine="567"/>
        <w:jc w:val="both"/>
        <w:rPr>
          <w:sz w:val="24"/>
          <w:szCs w:val="24"/>
        </w:rPr>
      </w:pPr>
    </w:p>
    <w:p w:rsidR="0054554F" w:rsidRPr="00771421" w:rsidRDefault="0054554F" w:rsidP="00771421">
      <w:pPr>
        <w:shd w:val="clear" w:color="auto" w:fill="FFFFFF"/>
        <w:ind w:firstLine="567"/>
        <w:jc w:val="both"/>
        <w:rPr>
          <w:sz w:val="24"/>
          <w:szCs w:val="24"/>
        </w:rPr>
      </w:pPr>
      <w:r w:rsidRPr="00771421">
        <w:rPr>
          <w:sz w:val="24"/>
          <w:szCs w:val="24"/>
        </w:rPr>
        <w:t>6. Комиссия образуется в составе председателя Комиссии, заместителя председателя Комиссии, секретаря и иных членов Комиссии.</w:t>
      </w:r>
    </w:p>
    <w:p w:rsidR="0054554F" w:rsidRPr="00771421" w:rsidRDefault="0054554F" w:rsidP="00771421">
      <w:pPr>
        <w:shd w:val="clear" w:color="auto" w:fill="FFFFFF"/>
        <w:ind w:firstLine="567"/>
        <w:jc w:val="both"/>
        <w:rPr>
          <w:sz w:val="24"/>
          <w:szCs w:val="24"/>
        </w:rPr>
      </w:pPr>
      <w:r w:rsidRPr="00771421">
        <w:rPr>
          <w:sz w:val="24"/>
          <w:szCs w:val="24"/>
        </w:rPr>
        <w:t>7. Председатель Комиссии:</w:t>
      </w:r>
    </w:p>
    <w:p w:rsidR="0054554F" w:rsidRPr="00771421" w:rsidRDefault="0054554F" w:rsidP="00771421">
      <w:pPr>
        <w:shd w:val="clear" w:color="auto" w:fill="FFFFFF"/>
        <w:ind w:firstLine="567"/>
        <w:jc w:val="both"/>
        <w:rPr>
          <w:sz w:val="24"/>
          <w:szCs w:val="24"/>
        </w:rPr>
      </w:pPr>
      <w:r w:rsidRPr="00771421">
        <w:rPr>
          <w:sz w:val="24"/>
          <w:szCs w:val="24"/>
        </w:rPr>
        <w:t>- руководит деятельностью Комиссии;</w:t>
      </w:r>
    </w:p>
    <w:p w:rsidR="0054554F" w:rsidRPr="00771421" w:rsidRDefault="0054554F" w:rsidP="00771421">
      <w:pPr>
        <w:shd w:val="clear" w:color="auto" w:fill="FFFFFF"/>
        <w:ind w:firstLine="567"/>
        <w:jc w:val="both"/>
        <w:rPr>
          <w:sz w:val="24"/>
          <w:szCs w:val="24"/>
        </w:rPr>
      </w:pPr>
      <w:r w:rsidRPr="00771421">
        <w:rPr>
          <w:sz w:val="24"/>
          <w:szCs w:val="24"/>
        </w:rPr>
        <w:t>- планирует работу Комиссии;</w:t>
      </w:r>
    </w:p>
    <w:p w:rsidR="0054554F" w:rsidRPr="00771421" w:rsidRDefault="0054554F" w:rsidP="00771421">
      <w:pPr>
        <w:shd w:val="clear" w:color="auto" w:fill="FFFFFF"/>
        <w:ind w:firstLine="567"/>
        <w:jc w:val="both"/>
        <w:rPr>
          <w:sz w:val="24"/>
          <w:szCs w:val="24"/>
        </w:rPr>
      </w:pPr>
      <w:r w:rsidRPr="00771421">
        <w:rPr>
          <w:sz w:val="24"/>
          <w:szCs w:val="24"/>
        </w:rPr>
        <w:t>- утверждает повестку заседания Комиссии;</w:t>
      </w:r>
    </w:p>
    <w:p w:rsidR="0054554F" w:rsidRPr="00771421" w:rsidRDefault="0054554F" w:rsidP="00771421">
      <w:pPr>
        <w:shd w:val="clear" w:color="auto" w:fill="FFFFFF"/>
        <w:ind w:firstLine="567"/>
        <w:jc w:val="both"/>
        <w:rPr>
          <w:sz w:val="24"/>
          <w:szCs w:val="24"/>
        </w:rPr>
      </w:pPr>
      <w:r w:rsidRPr="00771421">
        <w:rPr>
          <w:sz w:val="24"/>
          <w:szCs w:val="24"/>
        </w:rPr>
        <w:t>- назначает заседания Комиссии;</w:t>
      </w:r>
    </w:p>
    <w:p w:rsidR="0054554F" w:rsidRPr="00771421" w:rsidRDefault="0054554F" w:rsidP="00771421">
      <w:pPr>
        <w:shd w:val="clear" w:color="auto" w:fill="FFFFFF"/>
        <w:ind w:firstLine="567"/>
        <w:jc w:val="both"/>
        <w:rPr>
          <w:sz w:val="24"/>
          <w:szCs w:val="24"/>
        </w:rPr>
      </w:pPr>
      <w:r w:rsidRPr="00771421">
        <w:rPr>
          <w:sz w:val="24"/>
          <w:szCs w:val="24"/>
        </w:rPr>
        <w:t>- председательствует на заседании Комиссии;</w:t>
      </w:r>
    </w:p>
    <w:p w:rsidR="0054554F" w:rsidRPr="00771421" w:rsidRDefault="0054554F" w:rsidP="00771421">
      <w:pPr>
        <w:shd w:val="clear" w:color="auto" w:fill="FFFFFF"/>
        <w:ind w:firstLine="567"/>
        <w:jc w:val="both"/>
        <w:rPr>
          <w:sz w:val="24"/>
          <w:szCs w:val="24"/>
        </w:rPr>
      </w:pPr>
      <w:r w:rsidRPr="00771421">
        <w:rPr>
          <w:sz w:val="24"/>
          <w:szCs w:val="24"/>
        </w:rPr>
        <w:t>- подписывает протоколы заседания Комиссии.</w:t>
      </w:r>
    </w:p>
    <w:p w:rsidR="0054554F" w:rsidRPr="00771421" w:rsidRDefault="0054554F" w:rsidP="00771421">
      <w:pPr>
        <w:shd w:val="clear" w:color="auto" w:fill="FFFFFF"/>
        <w:ind w:firstLine="567"/>
        <w:jc w:val="both"/>
        <w:rPr>
          <w:sz w:val="24"/>
          <w:szCs w:val="24"/>
        </w:rPr>
      </w:pPr>
      <w:r w:rsidRPr="00771421">
        <w:rPr>
          <w:sz w:val="24"/>
          <w:szCs w:val="24"/>
        </w:rPr>
        <w:t>8. В случае отсутствия председателя Комиссии его обязанности исполняет заместитель председателя Комиссии.</w:t>
      </w:r>
    </w:p>
    <w:p w:rsidR="0054554F" w:rsidRPr="00771421" w:rsidRDefault="0054554F" w:rsidP="00771421">
      <w:pPr>
        <w:pStyle w:val="pboth"/>
        <w:spacing w:before="0" w:beforeAutospacing="0" w:after="0" w:afterAutospacing="0"/>
        <w:ind w:firstLine="567"/>
        <w:jc w:val="both"/>
        <w:textAlignment w:val="baseline"/>
      </w:pPr>
      <w:r w:rsidRPr="00771421">
        <w:t>9. Ответственный секретарь Комиссии организует проведение заседания Комиссии, формирует повестку дня заседания, информирует членов Комиссии об очередном заседании, а также ведет и оформляет протокол ее заседания.</w:t>
      </w:r>
    </w:p>
    <w:p w:rsidR="0054554F" w:rsidRPr="00771421" w:rsidRDefault="0054554F" w:rsidP="00771421">
      <w:pPr>
        <w:shd w:val="clear" w:color="auto" w:fill="FFFFFF"/>
        <w:ind w:firstLine="567"/>
        <w:jc w:val="both"/>
        <w:rPr>
          <w:sz w:val="24"/>
          <w:szCs w:val="24"/>
        </w:rPr>
      </w:pPr>
      <w:r w:rsidRPr="00771421">
        <w:rPr>
          <w:sz w:val="24"/>
          <w:szCs w:val="24"/>
        </w:rPr>
        <w:t>10. Члены Комиссии:</w:t>
      </w:r>
    </w:p>
    <w:p w:rsidR="0054554F" w:rsidRPr="00771421" w:rsidRDefault="0054554F" w:rsidP="00771421">
      <w:pPr>
        <w:shd w:val="clear" w:color="auto" w:fill="FFFFFF"/>
        <w:ind w:firstLine="567"/>
        <w:jc w:val="both"/>
        <w:rPr>
          <w:sz w:val="24"/>
          <w:szCs w:val="24"/>
        </w:rPr>
      </w:pPr>
      <w:r w:rsidRPr="00771421">
        <w:rPr>
          <w:sz w:val="24"/>
          <w:szCs w:val="24"/>
        </w:rPr>
        <w:t>- имеют право знакомиться с материалами по вопросам, рассматриваемым Комиссией;</w:t>
      </w:r>
    </w:p>
    <w:p w:rsidR="0054554F" w:rsidRPr="00771421" w:rsidRDefault="0054554F" w:rsidP="00771421">
      <w:pPr>
        <w:shd w:val="clear" w:color="auto" w:fill="FFFFFF"/>
        <w:ind w:firstLine="567"/>
        <w:jc w:val="both"/>
        <w:rPr>
          <w:sz w:val="24"/>
          <w:szCs w:val="24"/>
        </w:rPr>
      </w:pPr>
      <w:r w:rsidRPr="00771421">
        <w:rPr>
          <w:sz w:val="24"/>
          <w:szCs w:val="24"/>
        </w:rPr>
        <w:t>- в случае несогласия с решением, принятым Комиссией, вправе изложить в письменном виде свое мнение, которое подлежит обязательному приобщению к протоколу заседания Комиссии.</w:t>
      </w:r>
    </w:p>
    <w:p w:rsidR="0054554F" w:rsidRPr="00771421" w:rsidRDefault="0054554F" w:rsidP="00771421">
      <w:pPr>
        <w:shd w:val="clear" w:color="auto" w:fill="FFFFFF"/>
        <w:ind w:firstLine="567"/>
        <w:jc w:val="both"/>
        <w:rPr>
          <w:sz w:val="24"/>
          <w:szCs w:val="24"/>
        </w:rPr>
      </w:pPr>
      <w:r w:rsidRPr="00771421">
        <w:rPr>
          <w:sz w:val="24"/>
          <w:szCs w:val="24"/>
        </w:rPr>
        <w:t>11. Заседания Комиссии проводятся не реже одного раза в квартал.</w:t>
      </w:r>
    </w:p>
    <w:p w:rsidR="0054554F" w:rsidRPr="00771421" w:rsidRDefault="0054554F" w:rsidP="00771421">
      <w:pPr>
        <w:shd w:val="clear" w:color="auto" w:fill="FFFFFF"/>
        <w:ind w:firstLine="567"/>
        <w:jc w:val="both"/>
        <w:rPr>
          <w:sz w:val="24"/>
          <w:szCs w:val="24"/>
        </w:rPr>
      </w:pPr>
      <w:r w:rsidRPr="00771421">
        <w:rPr>
          <w:sz w:val="24"/>
          <w:szCs w:val="24"/>
        </w:rPr>
        <w:t>12. Заседание Комиссии считается правомочным, если в нем принимает участие не менее половины ее установленного численного состава.</w:t>
      </w:r>
    </w:p>
    <w:p w:rsidR="0054554F" w:rsidRPr="00771421" w:rsidRDefault="0054554F" w:rsidP="00771421">
      <w:pPr>
        <w:shd w:val="clear" w:color="auto" w:fill="FFFFFF"/>
        <w:ind w:firstLine="567"/>
        <w:jc w:val="both"/>
        <w:rPr>
          <w:sz w:val="24"/>
          <w:szCs w:val="24"/>
        </w:rPr>
      </w:pPr>
      <w:r w:rsidRPr="00771421">
        <w:rPr>
          <w:sz w:val="24"/>
          <w:szCs w:val="24"/>
        </w:rPr>
        <w:t>13. Решение Комиссии принимается открытым голосованием простым большинством голосов членов Комиссии, присутствующих на заседании, и оформляется протоколом.</w:t>
      </w:r>
    </w:p>
    <w:p w:rsidR="0054554F" w:rsidRPr="00771421" w:rsidRDefault="0054554F" w:rsidP="00771421">
      <w:pPr>
        <w:shd w:val="clear" w:color="auto" w:fill="FFFFFF"/>
        <w:ind w:firstLine="567"/>
        <w:jc w:val="both"/>
        <w:rPr>
          <w:sz w:val="24"/>
          <w:szCs w:val="24"/>
        </w:rPr>
      </w:pPr>
      <w:r w:rsidRPr="00771421">
        <w:rPr>
          <w:sz w:val="24"/>
          <w:szCs w:val="24"/>
        </w:rPr>
        <w:t>При равном количестве голосов решающее значение имеет голос председательствующего на заседании Комиссии.</w:t>
      </w:r>
    </w:p>
    <w:p w:rsidR="0054554F" w:rsidRPr="00771421" w:rsidRDefault="0054554F" w:rsidP="00771421">
      <w:pPr>
        <w:pStyle w:val="pboth"/>
        <w:spacing w:before="0" w:beforeAutospacing="0" w:after="0" w:afterAutospacing="0"/>
        <w:ind w:firstLine="567"/>
        <w:jc w:val="both"/>
        <w:textAlignment w:val="baseline"/>
      </w:pPr>
      <w:bookmarkStart w:id="8" w:name="100043"/>
      <w:bookmarkStart w:id="9" w:name="100044"/>
      <w:bookmarkEnd w:id="8"/>
      <w:bookmarkEnd w:id="9"/>
    </w:p>
    <w:p w:rsidR="0054554F" w:rsidRPr="00771421" w:rsidRDefault="0054554F" w:rsidP="00771421">
      <w:pPr>
        <w:pStyle w:val="a3"/>
        <w:jc w:val="center"/>
        <w:rPr>
          <w:rFonts w:ascii="Times New Roman" w:hAnsi="Times New Roman"/>
          <w:b/>
          <w:color w:val="000000" w:themeColor="text1"/>
          <w:sz w:val="24"/>
          <w:szCs w:val="24"/>
        </w:rPr>
      </w:pPr>
      <w:bookmarkStart w:id="10" w:name="100045"/>
      <w:bookmarkEnd w:id="10"/>
      <w:r w:rsidRPr="00771421">
        <w:rPr>
          <w:rFonts w:ascii="Times New Roman" w:hAnsi="Times New Roman"/>
          <w:b/>
          <w:color w:val="000000" w:themeColor="text1"/>
          <w:sz w:val="24"/>
          <w:szCs w:val="24"/>
        </w:rPr>
        <w:t>АДМИНИСТРАЦИЯ</w:t>
      </w:r>
    </w:p>
    <w:p w:rsidR="0054554F" w:rsidRPr="00771421" w:rsidRDefault="0054554F" w:rsidP="00771421">
      <w:pPr>
        <w:pStyle w:val="a3"/>
        <w:jc w:val="center"/>
        <w:rPr>
          <w:rFonts w:ascii="Times New Roman" w:hAnsi="Times New Roman"/>
          <w:b/>
          <w:color w:val="000000" w:themeColor="text1"/>
          <w:sz w:val="24"/>
          <w:szCs w:val="24"/>
        </w:rPr>
      </w:pPr>
      <w:r w:rsidRPr="00771421">
        <w:rPr>
          <w:rFonts w:ascii="Times New Roman" w:hAnsi="Times New Roman"/>
          <w:b/>
          <w:color w:val="000000" w:themeColor="text1"/>
          <w:sz w:val="24"/>
          <w:szCs w:val="24"/>
        </w:rPr>
        <w:t>ВЕНГЕРОВСКОГО СЕЛЬСОВЕТА</w:t>
      </w:r>
    </w:p>
    <w:p w:rsidR="0054554F" w:rsidRPr="00771421" w:rsidRDefault="0054554F" w:rsidP="00771421">
      <w:pPr>
        <w:pStyle w:val="a3"/>
        <w:jc w:val="center"/>
        <w:rPr>
          <w:rFonts w:ascii="Times New Roman" w:hAnsi="Times New Roman"/>
          <w:b/>
          <w:color w:val="000000" w:themeColor="text1"/>
          <w:sz w:val="24"/>
          <w:szCs w:val="24"/>
        </w:rPr>
      </w:pPr>
      <w:r w:rsidRPr="00771421">
        <w:rPr>
          <w:rFonts w:ascii="Times New Roman" w:hAnsi="Times New Roman"/>
          <w:b/>
          <w:color w:val="000000" w:themeColor="text1"/>
          <w:sz w:val="24"/>
          <w:szCs w:val="24"/>
        </w:rPr>
        <w:t>ВЕНГЕРОВСКОГО РАЙОНА НОВОСИБИРСКОЙ ОБЛАСТИ</w:t>
      </w:r>
    </w:p>
    <w:p w:rsidR="0054554F" w:rsidRPr="00771421" w:rsidRDefault="0054554F" w:rsidP="00771421">
      <w:pPr>
        <w:pStyle w:val="a3"/>
        <w:rPr>
          <w:rFonts w:ascii="Times New Roman" w:hAnsi="Times New Roman"/>
          <w:b/>
          <w:color w:val="000000" w:themeColor="text1"/>
          <w:sz w:val="24"/>
          <w:szCs w:val="24"/>
        </w:rPr>
      </w:pPr>
    </w:p>
    <w:p w:rsidR="0054554F" w:rsidRPr="00771421" w:rsidRDefault="0054554F" w:rsidP="00771421">
      <w:pPr>
        <w:pStyle w:val="a3"/>
        <w:jc w:val="center"/>
        <w:rPr>
          <w:rFonts w:ascii="Times New Roman" w:hAnsi="Times New Roman"/>
          <w:b/>
          <w:color w:val="000000" w:themeColor="text1"/>
          <w:sz w:val="24"/>
          <w:szCs w:val="24"/>
        </w:rPr>
      </w:pPr>
      <w:r w:rsidRPr="00771421">
        <w:rPr>
          <w:rFonts w:ascii="Times New Roman" w:hAnsi="Times New Roman"/>
          <w:b/>
          <w:color w:val="000000" w:themeColor="text1"/>
          <w:sz w:val="24"/>
          <w:szCs w:val="24"/>
        </w:rPr>
        <w:t>ПОСТАНОВЛЕНИЕ</w:t>
      </w:r>
    </w:p>
    <w:p w:rsidR="0054554F" w:rsidRPr="00771421" w:rsidRDefault="0054554F" w:rsidP="00771421">
      <w:pPr>
        <w:pStyle w:val="a3"/>
        <w:jc w:val="center"/>
        <w:rPr>
          <w:rFonts w:ascii="Times New Roman" w:hAnsi="Times New Roman"/>
          <w:color w:val="000000" w:themeColor="text1"/>
          <w:sz w:val="24"/>
          <w:szCs w:val="24"/>
        </w:rPr>
      </w:pPr>
    </w:p>
    <w:p w:rsidR="0054554F" w:rsidRPr="00771421" w:rsidRDefault="0054554F" w:rsidP="00771421">
      <w:pPr>
        <w:pStyle w:val="a3"/>
        <w:jc w:val="center"/>
        <w:rPr>
          <w:rFonts w:ascii="Times New Roman" w:hAnsi="Times New Roman"/>
          <w:color w:val="000000" w:themeColor="text1"/>
          <w:sz w:val="24"/>
          <w:szCs w:val="24"/>
        </w:rPr>
      </w:pPr>
      <w:r w:rsidRPr="00771421">
        <w:rPr>
          <w:rFonts w:ascii="Times New Roman" w:hAnsi="Times New Roman"/>
          <w:color w:val="000000" w:themeColor="text1"/>
          <w:sz w:val="24"/>
          <w:szCs w:val="24"/>
        </w:rPr>
        <w:t>08.06.2021                                          с</w:t>
      </w:r>
      <w:proofErr w:type="gramStart"/>
      <w:r w:rsidRPr="00771421">
        <w:rPr>
          <w:rFonts w:ascii="Times New Roman" w:hAnsi="Times New Roman"/>
          <w:color w:val="000000" w:themeColor="text1"/>
          <w:sz w:val="24"/>
          <w:szCs w:val="24"/>
        </w:rPr>
        <w:t>.В</w:t>
      </w:r>
      <w:proofErr w:type="gramEnd"/>
      <w:r w:rsidRPr="00771421">
        <w:rPr>
          <w:rFonts w:ascii="Times New Roman" w:hAnsi="Times New Roman"/>
          <w:color w:val="000000" w:themeColor="text1"/>
          <w:sz w:val="24"/>
          <w:szCs w:val="24"/>
        </w:rPr>
        <w:t>енгерово                                                   № 94</w:t>
      </w:r>
    </w:p>
    <w:p w:rsidR="0054554F" w:rsidRPr="00771421" w:rsidRDefault="0054554F" w:rsidP="00771421">
      <w:pPr>
        <w:pStyle w:val="a3"/>
        <w:jc w:val="center"/>
        <w:rPr>
          <w:rFonts w:ascii="Times New Roman" w:hAnsi="Times New Roman"/>
          <w:color w:val="000000" w:themeColor="text1"/>
          <w:sz w:val="24"/>
          <w:szCs w:val="24"/>
        </w:rPr>
      </w:pPr>
    </w:p>
    <w:p w:rsidR="0054554F" w:rsidRPr="00771421" w:rsidRDefault="0054554F" w:rsidP="00771421">
      <w:pPr>
        <w:pStyle w:val="a3"/>
        <w:jc w:val="center"/>
        <w:rPr>
          <w:rFonts w:ascii="Times New Roman" w:hAnsi="Times New Roman"/>
          <w:b/>
          <w:color w:val="000000" w:themeColor="text1"/>
          <w:sz w:val="24"/>
          <w:szCs w:val="24"/>
        </w:rPr>
      </w:pPr>
      <w:r w:rsidRPr="00771421">
        <w:rPr>
          <w:rFonts w:ascii="Times New Roman" w:hAnsi="Times New Roman"/>
          <w:b/>
          <w:color w:val="000000" w:themeColor="text1"/>
          <w:sz w:val="24"/>
          <w:szCs w:val="24"/>
        </w:rPr>
        <w:t xml:space="preserve">Об утверждении Порядка открытия и ведения </w:t>
      </w:r>
      <w:proofErr w:type="gramStart"/>
      <w:r w:rsidRPr="00771421">
        <w:rPr>
          <w:rFonts w:ascii="Times New Roman" w:hAnsi="Times New Roman"/>
          <w:b/>
          <w:color w:val="000000" w:themeColor="text1"/>
          <w:sz w:val="24"/>
          <w:szCs w:val="24"/>
        </w:rPr>
        <w:t>лицевых</w:t>
      </w:r>
      <w:proofErr w:type="gramEnd"/>
    </w:p>
    <w:p w:rsidR="0054554F" w:rsidRPr="00771421" w:rsidRDefault="0054554F" w:rsidP="00771421">
      <w:pPr>
        <w:pStyle w:val="a3"/>
        <w:jc w:val="center"/>
        <w:rPr>
          <w:rFonts w:ascii="Times New Roman" w:hAnsi="Times New Roman"/>
          <w:b/>
          <w:color w:val="000000" w:themeColor="text1"/>
          <w:sz w:val="24"/>
          <w:szCs w:val="24"/>
        </w:rPr>
      </w:pPr>
      <w:r w:rsidRPr="00771421">
        <w:rPr>
          <w:rFonts w:ascii="Times New Roman" w:hAnsi="Times New Roman"/>
          <w:b/>
          <w:color w:val="000000" w:themeColor="text1"/>
          <w:sz w:val="24"/>
          <w:szCs w:val="24"/>
        </w:rPr>
        <w:t>счетов муниципальных казенных учреждений Венгеровского сельсовета</w:t>
      </w:r>
    </w:p>
    <w:p w:rsidR="0054554F" w:rsidRPr="00771421" w:rsidRDefault="0054554F" w:rsidP="00771421">
      <w:pPr>
        <w:pStyle w:val="a3"/>
        <w:jc w:val="center"/>
        <w:rPr>
          <w:rFonts w:ascii="Times New Roman" w:hAnsi="Times New Roman"/>
          <w:b/>
          <w:color w:val="000000" w:themeColor="text1"/>
          <w:sz w:val="24"/>
          <w:szCs w:val="24"/>
        </w:rPr>
      </w:pPr>
      <w:r w:rsidRPr="00771421">
        <w:rPr>
          <w:rFonts w:ascii="Times New Roman" w:hAnsi="Times New Roman"/>
          <w:b/>
          <w:color w:val="000000" w:themeColor="text1"/>
          <w:sz w:val="24"/>
          <w:szCs w:val="24"/>
        </w:rPr>
        <w:t>Венгеровского района Новосибирской области</w:t>
      </w:r>
    </w:p>
    <w:p w:rsidR="0054554F" w:rsidRPr="00771421" w:rsidRDefault="0054554F" w:rsidP="00771421">
      <w:pPr>
        <w:pStyle w:val="a3"/>
        <w:jc w:val="center"/>
        <w:rPr>
          <w:rFonts w:ascii="Times New Roman" w:hAnsi="Times New Roman"/>
          <w:b/>
          <w:color w:val="000000" w:themeColor="text1"/>
          <w:sz w:val="24"/>
          <w:szCs w:val="24"/>
        </w:rPr>
      </w:pPr>
    </w:p>
    <w:p w:rsidR="0054554F" w:rsidRPr="00771421" w:rsidRDefault="0054554F" w:rsidP="00771421">
      <w:pPr>
        <w:pStyle w:val="a3"/>
        <w:jc w:val="both"/>
        <w:rPr>
          <w:rFonts w:ascii="Times New Roman" w:hAnsi="Times New Roman"/>
          <w:color w:val="000000" w:themeColor="text1"/>
          <w:sz w:val="24"/>
          <w:szCs w:val="24"/>
        </w:rPr>
      </w:pPr>
      <w:r w:rsidRPr="00771421">
        <w:rPr>
          <w:rFonts w:ascii="Times New Roman" w:hAnsi="Times New Roman"/>
          <w:color w:val="000000" w:themeColor="text1"/>
          <w:sz w:val="24"/>
          <w:szCs w:val="24"/>
        </w:rPr>
        <w:t>В соответствии со статьями 160, 220.1  Бюджетного кодекса Российской Федерации и в целях реализации Федерального закона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администрация Венгеровского сельсовета Венгеровского района Новосибирской области</w:t>
      </w:r>
    </w:p>
    <w:p w:rsidR="0054554F" w:rsidRPr="00771421" w:rsidRDefault="0054554F" w:rsidP="00771421">
      <w:pPr>
        <w:pStyle w:val="a3"/>
        <w:jc w:val="both"/>
        <w:rPr>
          <w:rFonts w:ascii="Times New Roman" w:hAnsi="Times New Roman"/>
          <w:color w:val="000000" w:themeColor="text1"/>
          <w:sz w:val="24"/>
          <w:szCs w:val="24"/>
        </w:rPr>
      </w:pPr>
      <w:r w:rsidRPr="00771421">
        <w:rPr>
          <w:rFonts w:ascii="Times New Roman" w:hAnsi="Times New Roman"/>
          <w:color w:val="000000" w:themeColor="text1"/>
          <w:sz w:val="24"/>
          <w:szCs w:val="24"/>
        </w:rPr>
        <w:t>ПОСТАНОВЛЯЕТ:</w:t>
      </w:r>
    </w:p>
    <w:p w:rsidR="0054554F" w:rsidRPr="00771421" w:rsidRDefault="0054554F" w:rsidP="00771421">
      <w:pPr>
        <w:pStyle w:val="a3"/>
        <w:jc w:val="both"/>
        <w:rPr>
          <w:rFonts w:ascii="Times New Roman" w:hAnsi="Times New Roman"/>
          <w:color w:val="000000" w:themeColor="text1"/>
          <w:sz w:val="24"/>
          <w:szCs w:val="24"/>
        </w:rPr>
      </w:pPr>
      <w:r w:rsidRPr="00771421">
        <w:rPr>
          <w:rFonts w:ascii="Times New Roman" w:hAnsi="Times New Roman"/>
          <w:color w:val="000000" w:themeColor="text1"/>
          <w:sz w:val="24"/>
          <w:szCs w:val="24"/>
        </w:rPr>
        <w:t xml:space="preserve">1. Утвердить прилагаемый Порядок открытия и ведения лицевых </w:t>
      </w:r>
      <w:proofErr w:type="gramStart"/>
      <w:r w:rsidRPr="00771421">
        <w:rPr>
          <w:rFonts w:ascii="Times New Roman" w:hAnsi="Times New Roman"/>
          <w:color w:val="000000" w:themeColor="text1"/>
          <w:sz w:val="24"/>
          <w:szCs w:val="24"/>
        </w:rPr>
        <w:t>счетов муниципальных казенных учреждений  Венгеровского сельсовета  Венгеровского района Новосибирской области</w:t>
      </w:r>
      <w:proofErr w:type="gramEnd"/>
      <w:r w:rsidRPr="00771421">
        <w:rPr>
          <w:rFonts w:ascii="Times New Roman" w:hAnsi="Times New Roman"/>
          <w:color w:val="000000" w:themeColor="text1"/>
          <w:sz w:val="24"/>
          <w:szCs w:val="24"/>
        </w:rPr>
        <w:t>.</w:t>
      </w:r>
    </w:p>
    <w:p w:rsidR="0054554F" w:rsidRPr="00771421" w:rsidRDefault="0054554F" w:rsidP="00771421">
      <w:pPr>
        <w:pStyle w:val="a3"/>
        <w:jc w:val="both"/>
        <w:rPr>
          <w:rFonts w:ascii="Times New Roman" w:hAnsi="Times New Roman"/>
          <w:color w:val="000000" w:themeColor="text1"/>
          <w:sz w:val="24"/>
          <w:szCs w:val="24"/>
        </w:rPr>
      </w:pPr>
      <w:r w:rsidRPr="00771421">
        <w:rPr>
          <w:rFonts w:ascii="Times New Roman" w:hAnsi="Times New Roman"/>
          <w:color w:val="000000" w:themeColor="text1"/>
          <w:sz w:val="24"/>
          <w:szCs w:val="24"/>
        </w:rPr>
        <w:lastRenderedPageBreak/>
        <w:t>2. Опубликовать постановление в газете «Вестник Венгеровского сельсовета Венгеровского района Новосибирской области» и разместить на официальном сайте администрации Венгеровского сельсовета.</w:t>
      </w:r>
    </w:p>
    <w:p w:rsidR="0054554F" w:rsidRPr="00771421" w:rsidRDefault="0054554F" w:rsidP="00771421">
      <w:pPr>
        <w:pStyle w:val="a3"/>
        <w:jc w:val="both"/>
        <w:rPr>
          <w:rFonts w:ascii="Times New Roman" w:hAnsi="Times New Roman"/>
          <w:color w:val="000000" w:themeColor="text1"/>
          <w:sz w:val="24"/>
          <w:szCs w:val="24"/>
        </w:rPr>
      </w:pPr>
      <w:r w:rsidRPr="00771421">
        <w:rPr>
          <w:rFonts w:ascii="Times New Roman" w:hAnsi="Times New Roman"/>
          <w:color w:val="000000" w:themeColor="text1"/>
          <w:sz w:val="24"/>
          <w:szCs w:val="24"/>
        </w:rPr>
        <w:t xml:space="preserve">3. </w:t>
      </w:r>
      <w:proofErr w:type="gramStart"/>
      <w:r w:rsidRPr="00771421">
        <w:rPr>
          <w:rFonts w:ascii="Times New Roman" w:hAnsi="Times New Roman"/>
          <w:color w:val="000000" w:themeColor="text1"/>
          <w:sz w:val="24"/>
          <w:szCs w:val="24"/>
        </w:rPr>
        <w:t>Контроль за</w:t>
      </w:r>
      <w:proofErr w:type="gramEnd"/>
      <w:r w:rsidRPr="00771421">
        <w:rPr>
          <w:rFonts w:ascii="Times New Roman" w:hAnsi="Times New Roman"/>
          <w:color w:val="000000" w:themeColor="text1"/>
          <w:sz w:val="24"/>
          <w:szCs w:val="24"/>
        </w:rPr>
        <w:t xml:space="preserve"> исполнением  постановления оставляю за собой.</w:t>
      </w:r>
    </w:p>
    <w:p w:rsidR="0054554F" w:rsidRPr="00771421" w:rsidRDefault="0054554F" w:rsidP="00771421">
      <w:pPr>
        <w:pStyle w:val="a3"/>
        <w:jc w:val="both"/>
        <w:rPr>
          <w:rFonts w:ascii="Times New Roman" w:hAnsi="Times New Roman"/>
          <w:color w:val="000000" w:themeColor="text1"/>
          <w:sz w:val="24"/>
          <w:szCs w:val="24"/>
        </w:rPr>
      </w:pPr>
    </w:p>
    <w:p w:rsidR="0054554F" w:rsidRPr="00771421" w:rsidRDefault="0054554F" w:rsidP="00771421">
      <w:pPr>
        <w:pStyle w:val="a3"/>
        <w:jc w:val="both"/>
        <w:rPr>
          <w:rFonts w:ascii="Times New Roman" w:hAnsi="Times New Roman"/>
          <w:color w:val="000000" w:themeColor="text1"/>
          <w:sz w:val="24"/>
          <w:szCs w:val="24"/>
        </w:rPr>
      </w:pPr>
    </w:p>
    <w:p w:rsidR="0054554F" w:rsidRPr="00771421" w:rsidRDefault="0054554F" w:rsidP="00771421">
      <w:pPr>
        <w:pStyle w:val="a3"/>
        <w:jc w:val="both"/>
        <w:rPr>
          <w:rFonts w:ascii="Times New Roman" w:hAnsi="Times New Roman"/>
          <w:color w:val="000000" w:themeColor="text1"/>
          <w:sz w:val="24"/>
          <w:szCs w:val="24"/>
        </w:rPr>
      </w:pPr>
      <w:r w:rsidRPr="00771421">
        <w:rPr>
          <w:rFonts w:ascii="Times New Roman" w:hAnsi="Times New Roman"/>
          <w:color w:val="000000" w:themeColor="text1"/>
          <w:sz w:val="24"/>
          <w:szCs w:val="24"/>
        </w:rPr>
        <w:t>Глава Венгеровского сельсовета</w:t>
      </w:r>
    </w:p>
    <w:p w:rsidR="0054554F" w:rsidRPr="00771421" w:rsidRDefault="0054554F" w:rsidP="00771421">
      <w:pPr>
        <w:pStyle w:val="a3"/>
        <w:jc w:val="both"/>
        <w:rPr>
          <w:rFonts w:ascii="Times New Roman" w:hAnsi="Times New Roman"/>
          <w:color w:val="000000" w:themeColor="text1"/>
          <w:sz w:val="24"/>
          <w:szCs w:val="24"/>
        </w:rPr>
      </w:pPr>
      <w:r w:rsidRPr="00771421">
        <w:rPr>
          <w:rFonts w:ascii="Times New Roman" w:hAnsi="Times New Roman"/>
          <w:color w:val="000000" w:themeColor="text1"/>
          <w:sz w:val="24"/>
          <w:szCs w:val="24"/>
        </w:rPr>
        <w:t>Венгеровского района</w:t>
      </w:r>
    </w:p>
    <w:p w:rsidR="0054554F" w:rsidRPr="00771421" w:rsidRDefault="0054554F" w:rsidP="00771421">
      <w:pPr>
        <w:pStyle w:val="a3"/>
        <w:jc w:val="both"/>
        <w:rPr>
          <w:rFonts w:ascii="Times New Roman" w:hAnsi="Times New Roman"/>
          <w:color w:val="000000" w:themeColor="text1"/>
          <w:sz w:val="24"/>
          <w:szCs w:val="24"/>
        </w:rPr>
      </w:pPr>
      <w:r w:rsidRPr="00771421">
        <w:rPr>
          <w:rFonts w:ascii="Times New Roman" w:hAnsi="Times New Roman"/>
          <w:color w:val="000000" w:themeColor="text1"/>
          <w:sz w:val="24"/>
          <w:szCs w:val="24"/>
        </w:rPr>
        <w:t>Новосибирской области                                                                             П.Р.Якобсон</w:t>
      </w:r>
    </w:p>
    <w:p w:rsidR="0054554F" w:rsidRPr="00771421" w:rsidRDefault="0054554F" w:rsidP="00771421">
      <w:pPr>
        <w:widowControl w:val="0"/>
        <w:autoSpaceDE w:val="0"/>
        <w:autoSpaceDN w:val="0"/>
        <w:adjustRightInd w:val="0"/>
        <w:jc w:val="both"/>
        <w:rPr>
          <w:b/>
          <w:bCs/>
          <w:color w:val="000000" w:themeColor="text1"/>
          <w:sz w:val="24"/>
          <w:szCs w:val="24"/>
        </w:rPr>
      </w:pPr>
    </w:p>
    <w:p w:rsidR="00696641" w:rsidRPr="00771421" w:rsidRDefault="00696641" w:rsidP="00771421">
      <w:pPr>
        <w:pStyle w:val="ConsPlusTitle"/>
        <w:widowControl/>
        <w:jc w:val="center"/>
        <w:outlineLvl w:val="0"/>
      </w:pPr>
      <w:r w:rsidRPr="00771421">
        <w:t>АДМИНИСТРАЦИЯ ВЕНГЕРОВСКОГО  СЕЛЬСОВЕТА</w:t>
      </w:r>
    </w:p>
    <w:p w:rsidR="00696641" w:rsidRPr="00771421" w:rsidRDefault="00696641" w:rsidP="00771421">
      <w:pPr>
        <w:pStyle w:val="ConsPlusTitle"/>
        <w:widowControl/>
        <w:jc w:val="center"/>
        <w:outlineLvl w:val="0"/>
      </w:pPr>
      <w:r w:rsidRPr="00771421">
        <w:t>ВЕНГЕРОВСКОГО РАЙОНА НОВОСИБИРСКОЙ ОБЛАСТИ</w:t>
      </w:r>
    </w:p>
    <w:p w:rsidR="00696641" w:rsidRPr="00771421" w:rsidRDefault="00696641" w:rsidP="00771421">
      <w:pPr>
        <w:pStyle w:val="ConsPlusTitle"/>
        <w:widowControl/>
        <w:outlineLvl w:val="0"/>
      </w:pPr>
    </w:p>
    <w:p w:rsidR="00696641" w:rsidRPr="00771421" w:rsidRDefault="00696641" w:rsidP="00771421">
      <w:pPr>
        <w:pStyle w:val="ConsPlusTitle"/>
        <w:widowControl/>
        <w:jc w:val="center"/>
        <w:outlineLvl w:val="0"/>
      </w:pPr>
      <w:r w:rsidRPr="00771421">
        <w:t>ПОСТАНОВЛЕНИЕ</w:t>
      </w:r>
    </w:p>
    <w:p w:rsidR="00696641" w:rsidRPr="00771421" w:rsidRDefault="00696641" w:rsidP="00771421">
      <w:pPr>
        <w:jc w:val="center"/>
        <w:rPr>
          <w:sz w:val="24"/>
          <w:szCs w:val="24"/>
        </w:rPr>
      </w:pPr>
    </w:p>
    <w:p w:rsidR="00696641" w:rsidRPr="00771421" w:rsidRDefault="00696641" w:rsidP="00771421">
      <w:pPr>
        <w:jc w:val="center"/>
        <w:rPr>
          <w:sz w:val="24"/>
          <w:szCs w:val="24"/>
        </w:rPr>
      </w:pPr>
      <w:r w:rsidRPr="00771421">
        <w:rPr>
          <w:sz w:val="24"/>
          <w:szCs w:val="24"/>
        </w:rPr>
        <w:t>От _22.06.  2021 г.                            с. Венгерово                                   №</w:t>
      </w:r>
      <w:r w:rsidRPr="00771421">
        <w:rPr>
          <w:color w:val="FF0000"/>
          <w:sz w:val="24"/>
          <w:szCs w:val="24"/>
        </w:rPr>
        <w:t xml:space="preserve"> </w:t>
      </w:r>
      <w:r w:rsidRPr="00771421">
        <w:rPr>
          <w:sz w:val="24"/>
          <w:szCs w:val="24"/>
        </w:rPr>
        <w:t>_101</w:t>
      </w:r>
    </w:p>
    <w:p w:rsidR="00696641" w:rsidRPr="00771421" w:rsidRDefault="00696641" w:rsidP="00771421">
      <w:pPr>
        <w:jc w:val="center"/>
        <w:rPr>
          <w:sz w:val="24"/>
          <w:szCs w:val="24"/>
        </w:rPr>
      </w:pPr>
    </w:p>
    <w:p w:rsidR="00696641" w:rsidRPr="00771421" w:rsidRDefault="00696641" w:rsidP="00771421">
      <w:pPr>
        <w:jc w:val="both"/>
        <w:rPr>
          <w:sz w:val="24"/>
          <w:szCs w:val="24"/>
        </w:rPr>
      </w:pPr>
    </w:p>
    <w:p w:rsidR="00696641" w:rsidRPr="00771421" w:rsidRDefault="00696641" w:rsidP="00771421">
      <w:pPr>
        <w:jc w:val="both"/>
        <w:rPr>
          <w:sz w:val="24"/>
          <w:szCs w:val="24"/>
        </w:rPr>
      </w:pPr>
      <w:r w:rsidRPr="00771421">
        <w:rPr>
          <w:b/>
          <w:bCs/>
          <w:color w:val="000000"/>
          <w:sz w:val="24"/>
          <w:szCs w:val="24"/>
        </w:rPr>
        <w:t>Об утверждении Порядка ведения реестра муниципальных служащих в администрации Венгеровского сельсовета Венгеровского района Новосибирской области</w:t>
      </w:r>
    </w:p>
    <w:p w:rsidR="00696641" w:rsidRPr="00771421" w:rsidRDefault="00696641" w:rsidP="00771421">
      <w:pPr>
        <w:jc w:val="both"/>
        <w:rPr>
          <w:sz w:val="24"/>
          <w:szCs w:val="24"/>
        </w:rPr>
      </w:pPr>
    </w:p>
    <w:p w:rsidR="00696641" w:rsidRPr="00771421" w:rsidRDefault="00696641" w:rsidP="00771421">
      <w:pPr>
        <w:ind w:firstLine="709"/>
        <w:jc w:val="both"/>
        <w:rPr>
          <w:sz w:val="24"/>
          <w:szCs w:val="24"/>
        </w:rPr>
      </w:pPr>
      <w:r w:rsidRPr="00771421">
        <w:rPr>
          <w:sz w:val="24"/>
          <w:szCs w:val="24"/>
        </w:rPr>
        <w:t>В соответствии со статьей 31 Федерального закона </w:t>
      </w:r>
      <w:hyperlink r:id="rId12" w:tgtFrame="_blank" w:history="1">
        <w:r w:rsidRPr="00771421">
          <w:rPr>
            <w:rStyle w:val="hyperlink"/>
            <w:sz w:val="24"/>
            <w:szCs w:val="24"/>
          </w:rPr>
          <w:t>от 02.03.2007 № 25-ФЗ</w:t>
        </w:r>
      </w:hyperlink>
      <w:r w:rsidRPr="00771421">
        <w:rPr>
          <w:sz w:val="24"/>
          <w:szCs w:val="24"/>
        </w:rPr>
        <w:t> </w:t>
      </w:r>
      <w:hyperlink r:id="rId13" w:tgtFrame="_blank" w:history="1">
        <w:r w:rsidRPr="00771421">
          <w:rPr>
            <w:rStyle w:val="hyperlink"/>
            <w:sz w:val="24"/>
            <w:szCs w:val="24"/>
          </w:rPr>
          <w:t>«О муниципальной службе в Российской Федерации»</w:t>
        </w:r>
      </w:hyperlink>
      <w:r w:rsidRPr="00771421">
        <w:rPr>
          <w:sz w:val="24"/>
          <w:szCs w:val="24"/>
        </w:rPr>
        <w:t>, администрация Венгеровского  сельсовета Венгеровского района Новосибирской области</w:t>
      </w:r>
    </w:p>
    <w:p w:rsidR="00696641" w:rsidRPr="00771421" w:rsidRDefault="00696641" w:rsidP="00771421">
      <w:pPr>
        <w:jc w:val="both"/>
        <w:rPr>
          <w:b/>
          <w:sz w:val="24"/>
          <w:szCs w:val="24"/>
        </w:rPr>
      </w:pPr>
      <w:r w:rsidRPr="00771421">
        <w:rPr>
          <w:b/>
          <w:sz w:val="24"/>
          <w:szCs w:val="24"/>
        </w:rPr>
        <w:t>ПОСТАНОВЛЯЕТ:</w:t>
      </w:r>
    </w:p>
    <w:p w:rsidR="00696641" w:rsidRPr="00771421" w:rsidRDefault="00696641" w:rsidP="00771421">
      <w:pPr>
        <w:pStyle w:val="ad"/>
        <w:numPr>
          <w:ilvl w:val="0"/>
          <w:numId w:val="8"/>
        </w:numPr>
        <w:tabs>
          <w:tab w:val="left" w:pos="1134"/>
          <w:tab w:val="left" w:pos="1418"/>
        </w:tabs>
        <w:ind w:left="0" w:firstLine="709"/>
        <w:jc w:val="both"/>
        <w:rPr>
          <w:szCs w:val="24"/>
        </w:rPr>
      </w:pPr>
      <w:r w:rsidRPr="00771421">
        <w:rPr>
          <w:color w:val="000000"/>
          <w:szCs w:val="24"/>
        </w:rPr>
        <w:t>Утвердить прилагаемый Порядок ведения реестра муниципальных служащих в администрации Венгеровского сельсовета Венгеровского района Новосибирской области.</w:t>
      </w:r>
    </w:p>
    <w:p w:rsidR="00696641" w:rsidRPr="00771421" w:rsidRDefault="00696641" w:rsidP="00771421">
      <w:pPr>
        <w:pStyle w:val="ad"/>
        <w:numPr>
          <w:ilvl w:val="0"/>
          <w:numId w:val="8"/>
        </w:numPr>
        <w:tabs>
          <w:tab w:val="left" w:pos="1134"/>
          <w:tab w:val="left" w:pos="1418"/>
        </w:tabs>
        <w:ind w:left="0" w:firstLine="709"/>
        <w:jc w:val="both"/>
        <w:rPr>
          <w:szCs w:val="24"/>
        </w:rPr>
      </w:pPr>
      <w:r w:rsidRPr="00771421">
        <w:rPr>
          <w:color w:val="000000"/>
          <w:szCs w:val="24"/>
        </w:rPr>
        <w:t xml:space="preserve">Определить </w:t>
      </w:r>
      <w:proofErr w:type="spellStart"/>
      <w:r w:rsidRPr="00771421">
        <w:rPr>
          <w:color w:val="000000"/>
          <w:szCs w:val="24"/>
        </w:rPr>
        <w:t>Солдатенко</w:t>
      </w:r>
      <w:proofErr w:type="spellEnd"/>
      <w:r w:rsidRPr="00771421">
        <w:rPr>
          <w:color w:val="000000"/>
          <w:szCs w:val="24"/>
        </w:rPr>
        <w:t xml:space="preserve"> Н.И ведущего специалиста администрации Венгеровского сельсовета Венгеровского района Новосибирской области лицом, в должностные обязанности которого входит формирование и ведение Реестра. </w:t>
      </w:r>
      <w:r w:rsidRPr="00771421">
        <w:rPr>
          <w:szCs w:val="24"/>
        </w:rPr>
        <w:t>Опубликовать настоящее постановление в периодическом печатном издании «</w:t>
      </w:r>
      <w:r w:rsidRPr="00771421">
        <w:rPr>
          <w:color w:val="000000"/>
          <w:szCs w:val="24"/>
        </w:rPr>
        <w:t xml:space="preserve">  Вестник  </w:t>
      </w:r>
      <w:r w:rsidRPr="00771421">
        <w:rPr>
          <w:szCs w:val="24"/>
        </w:rPr>
        <w:t xml:space="preserve">» и </w:t>
      </w:r>
      <w:r w:rsidRPr="00771421">
        <w:rPr>
          <w:rFonts w:eastAsia="Lucida Sans Unicode"/>
          <w:szCs w:val="24"/>
        </w:rPr>
        <w:t xml:space="preserve">разместить на официальном сайте администрации Венгеровского </w:t>
      </w:r>
      <w:r w:rsidRPr="00771421">
        <w:rPr>
          <w:szCs w:val="24"/>
        </w:rPr>
        <w:t>сельсовета Венгеровского района Новосибирской области</w:t>
      </w:r>
      <w:r w:rsidRPr="00771421">
        <w:rPr>
          <w:rFonts w:eastAsia="Lucida Sans Unicode"/>
          <w:b/>
          <w:bCs/>
          <w:szCs w:val="24"/>
        </w:rPr>
        <w:t>.</w:t>
      </w:r>
    </w:p>
    <w:p w:rsidR="00696641" w:rsidRPr="00771421" w:rsidRDefault="00696641" w:rsidP="00771421">
      <w:pPr>
        <w:widowControl w:val="0"/>
        <w:jc w:val="both"/>
        <w:rPr>
          <w:sz w:val="24"/>
          <w:szCs w:val="24"/>
        </w:rPr>
      </w:pPr>
    </w:p>
    <w:p w:rsidR="00696641" w:rsidRPr="00771421" w:rsidRDefault="00696641" w:rsidP="00771421">
      <w:pPr>
        <w:jc w:val="both"/>
        <w:rPr>
          <w:sz w:val="24"/>
          <w:szCs w:val="24"/>
        </w:rPr>
      </w:pPr>
    </w:p>
    <w:p w:rsidR="00696641" w:rsidRPr="00771421" w:rsidRDefault="00696641" w:rsidP="00771421">
      <w:pPr>
        <w:tabs>
          <w:tab w:val="left" w:pos="3918"/>
        </w:tabs>
        <w:jc w:val="both"/>
        <w:rPr>
          <w:sz w:val="24"/>
          <w:szCs w:val="24"/>
        </w:rPr>
      </w:pPr>
      <w:r w:rsidRPr="00771421">
        <w:rPr>
          <w:sz w:val="24"/>
          <w:szCs w:val="24"/>
        </w:rPr>
        <w:t>Глава Венгеровского</w:t>
      </w:r>
      <w:r w:rsidRPr="00771421">
        <w:rPr>
          <w:color w:val="000000"/>
          <w:sz w:val="24"/>
          <w:szCs w:val="24"/>
        </w:rPr>
        <w:t xml:space="preserve"> </w:t>
      </w:r>
      <w:r w:rsidRPr="00771421">
        <w:rPr>
          <w:sz w:val="24"/>
          <w:szCs w:val="24"/>
        </w:rPr>
        <w:t xml:space="preserve"> сельсовета                                              П.Р.Якобсон</w:t>
      </w:r>
    </w:p>
    <w:p w:rsidR="00696641" w:rsidRPr="00771421" w:rsidRDefault="00696641" w:rsidP="00771421">
      <w:pPr>
        <w:tabs>
          <w:tab w:val="left" w:pos="3918"/>
        </w:tabs>
        <w:jc w:val="both"/>
        <w:rPr>
          <w:sz w:val="24"/>
          <w:szCs w:val="24"/>
        </w:rPr>
      </w:pPr>
      <w:r w:rsidRPr="00771421">
        <w:rPr>
          <w:sz w:val="24"/>
          <w:szCs w:val="24"/>
        </w:rPr>
        <w:t>Венгеровского района</w:t>
      </w:r>
    </w:p>
    <w:p w:rsidR="00696641" w:rsidRPr="00771421" w:rsidRDefault="00696641" w:rsidP="00771421">
      <w:pPr>
        <w:tabs>
          <w:tab w:val="left" w:pos="3918"/>
        </w:tabs>
        <w:jc w:val="both"/>
        <w:rPr>
          <w:sz w:val="24"/>
          <w:szCs w:val="24"/>
        </w:rPr>
      </w:pPr>
      <w:r w:rsidRPr="00771421">
        <w:rPr>
          <w:sz w:val="24"/>
          <w:szCs w:val="24"/>
        </w:rPr>
        <w:t>Новосибирской области</w:t>
      </w: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696641" w:rsidRDefault="00696641" w:rsidP="00771421">
      <w:pPr>
        <w:jc w:val="both"/>
        <w:rPr>
          <w:sz w:val="24"/>
          <w:szCs w:val="24"/>
        </w:rPr>
      </w:pPr>
    </w:p>
    <w:p w:rsidR="00771421" w:rsidRDefault="00771421" w:rsidP="00771421">
      <w:pPr>
        <w:jc w:val="both"/>
        <w:rPr>
          <w:sz w:val="24"/>
          <w:szCs w:val="24"/>
        </w:rPr>
      </w:pPr>
    </w:p>
    <w:p w:rsidR="00771421" w:rsidRDefault="00771421" w:rsidP="00771421">
      <w:pPr>
        <w:jc w:val="both"/>
        <w:rPr>
          <w:sz w:val="24"/>
          <w:szCs w:val="24"/>
        </w:rPr>
      </w:pPr>
    </w:p>
    <w:p w:rsidR="00771421" w:rsidRDefault="00771421" w:rsidP="00771421">
      <w:pPr>
        <w:jc w:val="both"/>
        <w:rPr>
          <w:sz w:val="24"/>
          <w:szCs w:val="24"/>
        </w:rPr>
      </w:pPr>
    </w:p>
    <w:p w:rsidR="00771421" w:rsidRDefault="00771421" w:rsidP="00771421">
      <w:pPr>
        <w:jc w:val="both"/>
        <w:rPr>
          <w:sz w:val="24"/>
          <w:szCs w:val="24"/>
        </w:rPr>
      </w:pPr>
    </w:p>
    <w:p w:rsidR="00771421" w:rsidRDefault="00771421" w:rsidP="00771421">
      <w:pPr>
        <w:jc w:val="both"/>
        <w:rPr>
          <w:sz w:val="24"/>
          <w:szCs w:val="24"/>
        </w:rPr>
      </w:pPr>
    </w:p>
    <w:p w:rsidR="00771421" w:rsidRDefault="00771421" w:rsidP="00771421">
      <w:pPr>
        <w:jc w:val="both"/>
        <w:rPr>
          <w:sz w:val="24"/>
          <w:szCs w:val="24"/>
        </w:rPr>
      </w:pPr>
    </w:p>
    <w:p w:rsidR="00771421" w:rsidRDefault="00771421" w:rsidP="00771421">
      <w:pPr>
        <w:jc w:val="both"/>
        <w:rPr>
          <w:sz w:val="24"/>
          <w:szCs w:val="24"/>
        </w:rPr>
      </w:pPr>
    </w:p>
    <w:p w:rsidR="00771421" w:rsidRPr="00771421" w:rsidRDefault="00771421" w:rsidP="00771421">
      <w:pPr>
        <w:jc w:val="both"/>
        <w:rPr>
          <w:sz w:val="24"/>
          <w:szCs w:val="24"/>
        </w:rPr>
      </w:pPr>
    </w:p>
    <w:p w:rsidR="00696641" w:rsidRPr="00771421" w:rsidRDefault="00696641" w:rsidP="00771421">
      <w:pPr>
        <w:jc w:val="both"/>
        <w:rPr>
          <w:sz w:val="24"/>
          <w:szCs w:val="24"/>
        </w:rPr>
      </w:pPr>
    </w:p>
    <w:p w:rsidR="00696641" w:rsidRPr="00771421" w:rsidRDefault="00696641" w:rsidP="00771421">
      <w:pPr>
        <w:pStyle w:val="a5"/>
        <w:spacing w:before="0" w:beforeAutospacing="0" w:after="0" w:afterAutospacing="0"/>
        <w:ind w:firstLine="709"/>
        <w:jc w:val="right"/>
        <w:rPr>
          <w:color w:val="000000"/>
        </w:rPr>
      </w:pPr>
      <w:r w:rsidRPr="00771421">
        <w:rPr>
          <w:color w:val="000000"/>
        </w:rPr>
        <w:lastRenderedPageBreak/>
        <w:t>УТВЕРЖДЕНО</w:t>
      </w:r>
    </w:p>
    <w:p w:rsidR="00696641" w:rsidRPr="00771421" w:rsidRDefault="00696641" w:rsidP="00771421">
      <w:pPr>
        <w:pStyle w:val="a5"/>
        <w:spacing w:before="0" w:beforeAutospacing="0" w:after="0" w:afterAutospacing="0"/>
        <w:ind w:firstLine="709"/>
        <w:jc w:val="right"/>
        <w:rPr>
          <w:color w:val="000000"/>
        </w:rPr>
      </w:pPr>
      <w:r w:rsidRPr="00771421">
        <w:rPr>
          <w:color w:val="000000"/>
        </w:rPr>
        <w:t>Постановлением администрации</w:t>
      </w:r>
    </w:p>
    <w:p w:rsidR="00696641" w:rsidRPr="00771421" w:rsidRDefault="00696641" w:rsidP="00771421">
      <w:pPr>
        <w:pStyle w:val="a5"/>
        <w:spacing w:before="0" w:beforeAutospacing="0" w:after="0" w:afterAutospacing="0"/>
        <w:ind w:firstLine="709"/>
        <w:jc w:val="right"/>
        <w:rPr>
          <w:color w:val="000000"/>
        </w:rPr>
      </w:pPr>
      <w:r w:rsidRPr="00771421">
        <w:rPr>
          <w:color w:val="000000"/>
        </w:rPr>
        <w:t>Венгеровского сельсовета</w:t>
      </w:r>
    </w:p>
    <w:p w:rsidR="00696641" w:rsidRPr="00771421" w:rsidRDefault="00696641" w:rsidP="00771421">
      <w:pPr>
        <w:pStyle w:val="a5"/>
        <w:spacing w:before="0" w:beforeAutospacing="0" w:after="0" w:afterAutospacing="0"/>
        <w:ind w:firstLine="709"/>
        <w:jc w:val="right"/>
        <w:rPr>
          <w:color w:val="000000"/>
        </w:rPr>
      </w:pPr>
      <w:r w:rsidRPr="00771421">
        <w:rPr>
          <w:color w:val="000000"/>
        </w:rPr>
        <w:t>Венгеровского района</w:t>
      </w:r>
    </w:p>
    <w:p w:rsidR="00696641" w:rsidRPr="00771421" w:rsidRDefault="00696641" w:rsidP="00771421">
      <w:pPr>
        <w:pStyle w:val="a5"/>
        <w:spacing w:before="0" w:beforeAutospacing="0" w:after="0" w:afterAutospacing="0"/>
        <w:ind w:firstLine="709"/>
        <w:jc w:val="right"/>
        <w:rPr>
          <w:color w:val="000000"/>
        </w:rPr>
      </w:pPr>
      <w:r w:rsidRPr="00771421">
        <w:rPr>
          <w:color w:val="000000"/>
        </w:rPr>
        <w:t>Новосибирской области</w:t>
      </w:r>
    </w:p>
    <w:p w:rsidR="00696641" w:rsidRPr="00771421" w:rsidRDefault="00696641" w:rsidP="00771421">
      <w:pPr>
        <w:pStyle w:val="a5"/>
        <w:spacing w:before="0" w:beforeAutospacing="0" w:after="0" w:afterAutospacing="0"/>
        <w:ind w:firstLine="709"/>
        <w:jc w:val="right"/>
        <w:rPr>
          <w:color w:val="000000"/>
        </w:rPr>
      </w:pPr>
      <w:r w:rsidRPr="00771421">
        <w:rPr>
          <w:color w:val="000000"/>
        </w:rPr>
        <w:t>От 22.06.2021 №101</w:t>
      </w: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r w:rsidRPr="00771421">
        <w:rPr>
          <w:b/>
          <w:bCs/>
          <w:color w:val="000000"/>
        </w:rPr>
        <w:t>Порядок ведения реестра муниципальных служащих в администрации Венгеровского сельсовета Венгеровского района Новосибирской области</w:t>
      </w: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r w:rsidRPr="00771421">
        <w:rPr>
          <w:b/>
          <w:bCs/>
          <w:color w:val="000000"/>
        </w:rPr>
        <w:t>1. Общие положения</w:t>
      </w: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pPr>
      <w:r w:rsidRPr="00771421">
        <w:t>1.1. Настоящий Порядок ведения Реестра муниципальных служащих в администрации Венгеровского сельсовета Венгеровского района Новосибирской области (далее – администрация) разработан в соответствии со статьей 31Федерального закона </w:t>
      </w:r>
      <w:hyperlink r:id="rId14" w:tgtFrame="_blank" w:history="1">
        <w:r w:rsidRPr="00771421">
          <w:rPr>
            <w:rStyle w:val="hyperlink"/>
          </w:rPr>
          <w:t>от 02.03.2007 № 25-ФЗ</w:t>
        </w:r>
      </w:hyperlink>
      <w:r w:rsidRPr="00771421">
        <w:t> </w:t>
      </w:r>
      <w:hyperlink r:id="rId15" w:tgtFrame="_blank" w:history="1">
        <w:r w:rsidRPr="00771421">
          <w:rPr>
            <w:rStyle w:val="hyperlink"/>
          </w:rPr>
          <w:t>«О муниципальной службе в Российской Федерации»</w:t>
        </w:r>
      </w:hyperlink>
      <w:r w:rsidRPr="00771421">
        <w:t> и устанавливает структуру, правила формирования и ведения реестра муниципальных служащих в администрации (далее – Реестр).</w:t>
      </w:r>
    </w:p>
    <w:p w:rsidR="00696641" w:rsidRPr="00771421" w:rsidRDefault="00696641" w:rsidP="00771421">
      <w:pPr>
        <w:pStyle w:val="a5"/>
        <w:spacing w:before="0" w:beforeAutospacing="0" w:after="0" w:afterAutospacing="0"/>
        <w:ind w:firstLine="709"/>
        <w:jc w:val="both"/>
      </w:pPr>
      <w:r w:rsidRPr="00771421">
        <w:t xml:space="preserve">1.2. Цель ведения Реестра – организация учета и создания единой </w:t>
      </w:r>
      <w:proofErr w:type="gramStart"/>
      <w:r w:rsidRPr="00771421">
        <w:t>базы</w:t>
      </w:r>
      <w:proofErr w:type="gramEnd"/>
      <w:r w:rsidRPr="00771421">
        <w:t xml:space="preserve"> данных о прохождении муниципальными служащими администрации муниципальной службы в администрации.</w:t>
      </w: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r w:rsidRPr="00771421">
        <w:rPr>
          <w:b/>
          <w:bCs/>
          <w:color w:val="000000"/>
        </w:rPr>
        <w:t>2. Структура Реестра</w:t>
      </w: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r w:rsidRPr="00771421">
        <w:rPr>
          <w:color w:val="000000"/>
        </w:rPr>
        <w:t>2.1. Реестр представляет собой совокупность систематизированных сведений о муниципальных служащих, проходящих муниципальную службу в администрации, составленных на основании персональных данных, содержащихся в личных делах муниципальных служащих в соответствии с действующим законодательством.</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2.2. Реестр ведется по группам должностей (главная, ведущая, младшая), в которых муниципальные служащие располагаются по должностям в соответствии с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а в пределах должности ─ в алфавитном порядке.</w:t>
      </w: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r w:rsidRPr="00771421">
        <w:rPr>
          <w:b/>
          <w:bCs/>
          <w:color w:val="000000"/>
        </w:rPr>
        <w:t>3. Формирование и ведение Реестра</w:t>
      </w: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r w:rsidRPr="00771421">
        <w:rPr>
          <w:color w:val="000000"/>
        </w:rPr>
        <w:t>3.1. Ведение Реестра осуществляется администрацией.</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 xml:space="preserve">3.2. Реестр ведется по разделам в электронном табличном виде с применением редакторов </w:t>
      </w:r>
      <w:proofErr w:type="spellStart"/>
      <w:r w:rsidRPr="00771421">
        <w:rPr>
          <w:color w:val="000000"/>
        </w:rPr>
        <w:t>Word</w:t>
      </w:r>
      <w:proofErr w:type="spellEnd"/>
      <w:r w:rsidRPr="00771421">
        <w:rPr>
          <w:color w:val="000000"/>
        </w:rPr>
        <w:t xml:space="preserve"> или </w:t>
      </w:r>
      <w:proofErr w:type="spellStart"/>
      <w:r w:rsidRPr="00771421">
        <w:rPr>
          <w:color w:val="000000"/>
        </w:rPr>
        <w:t>Excel</w:t>
      </w:r>
      <w:proofErr w:type="spellEnd"/>
      <w:r w:rsidRPr="00771421">
        <w:rPr>
          <w:color w:val="000000"/>
        </w:rPr>
        <w:t xml:space="preserve"> лицом, в должностные обязанности которого входит формирование и ведение Реестра, по формам согласно Приложению № 1, Приложению № 2 к настоящему Порядку ведения Реестра муниципальных служащих.</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3.3. Реестр хранится на электронных носителях с обеспечением защиты от несанкционированного доступа и копирования.</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3.4. Главой   определяется лицо, в должностные обязанности которого входит формирование и ведение Реестра. Указанное лицо несет ответственность, предусмотренную действующим законодательством, за недостоверное или несвоевременное внесение сведений в Реестр, а также за несоблюдение требований действующего законодательства о защите персональных данных.</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3.5. Сведения, внесенные в Реестр, относятся к сведениям конфиденциального характера,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 xml:space="preserve">3.6. Получение, обработка, хранение, передача персональных данных муниципальных служащих, в том числе их хранение на электронных носителях с защитой от несанкционированного доступа и копирования, при ведении Реестра осуществляются в </w:t>
      </w:r>
      <w:r w:rsidRPr="00771421">
        <w:rPr>
          <w:color w:val="000000"/>
        </w:rPr>
        <w:lastRenderedPageBreak/>
        <w:t>соответствии с требованиями, установленными федеральными законами и иными нормативными правовыми актами Российской Федерации в области персональных данных.</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3.7. В случае</w:t>
      </w:r>
      <w:proofErr w:type="gramStart"/>
      <w:r w:rsidRPr="00771421">
        <w:rPr>
          <w:color w:val="000000"/>
        </w:rPr>
        <w:t>,</w:t>
      </w:r>
      <w:proofErr w:type="gramEnd"/>
      <w:r w:rsidRPr="00771421">
        <w:rPr>
          <w:color w:val="000000"/>
        </w:rPr>
        <w:t xml:space="preserve"> если сведения, включаемые в Реестр, отнесены к сведениям, составляющим государственную тайну, их получение, обработка, хранение и передача осуществляются в соответствии с законодательством Российской Федерации о государственной тайне.</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3.8. Основанием для включения в Реестр является назначение гражданина на должность муниципальной службы.</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3.9. Сведения о гражданине, принятом на муниципальную службу, вносятся в Реестр не позднее 5 рабочих дней со дня его назначения на должность муниципальной службы.</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3.10. При возникновении оснований для внесения изменений в Реестр, изменения вносятся не позднее 5 рабочих дней с момента возникновения оснований, подтвержденных соответствующими документами.</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3.11. Муниципальный служащий, уволенный с муниципальной службы, исключается из Реестра в день увольнения.</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3.12.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3.13.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 Архив ведется в порядке, установленном для ведения Реестра, в форме таблицы (Приложение № 2 к настоящему Порядку ведения Реестра муниципальных служащих).</w:t>
      </w:r>
    </w:p>
    <w:p w:rsidR="00696641" w:rsidRPr="00771421" w:rsidRDefault="00696641" w:rsidP="00771421">
      <w:pPr>
        <w:ind w:firstLine="567"/>
        <w:jc w:val="both"/>
        <w:rPr>
          <w:color w:val="000000"/>
          <w:sz w:val="24"/>
          <w:szCs w:val="24"/>
        </w:rPr>
      </w:pPr>
      <w:r w:rsidRPr="00771421">
        <w:rPr>
          <w:color w:val="000000"/>
          <w:sz w:val="24"/>
          <w:szCs w:val="24"/>
        </w:rPr>
        <w:t>3.14. Реестр на бумажном носителе составляется один раз в год по состоянию на 1 января с учетом изменений и дополнений, внесенных в Реестр в течение предыдущего календарного года, и утверждается Главой.</w:t>
      </w:r>
    </w:p>
    <w:p w:rsidR="00696641" w:rsidRPr="00771421" w:rsidRDefault="00696641" w:rsidP="00771421">
      <w:pPr>
        <w:jc w:val="both"/>
        <w:rPr>
          <w:color w:val="000000"/>
          <w:sz w:val="24"/>
          <w:szCs w:val="24"/>
        </w:rPr>
        <w:sectPr w:rsidR="00696641" w:rsidRPr="00771421" w:rsidSect="00771421">
          <w:pgSz w:w="11906" w:h="16838"/>
          <w:pgMar w:top="1135" w:right="850" w:bottom="568" w:left="1134" w:header="708" w:footer="708" w:gutter="0"/>
          <w:cols w:space="720"/>
        </w:sectPr>
      </w:pPr>
    </w:p>
    <w:p w:rsidR="00696641" w:rsidRPr="00771421" w:rsidRDefault="00696641" w:rsidP="00771421">
      <w:pPr>
        <w:pStyle w:val="a5"/>
        <w:spacing w:before="0" w:beforeAutospacing="0" w:after="0" w:afterAutospacing="0"/>
        <w:ind w:firstLine="709"/>
        <w:jc w:val="both"/>
        <w:rPr>
          <w:color w:val="000000"/>
        </w:rPr>
      </w:pPr>
      <w:r w:rsidRPr="00771421">
        <w:rPr>
          <w:color w:val="000000"/>
        </w:rPr>
        <w:lastRenderedPageBreak/>
        <w:t>Приложение № 1</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к Порядку ведения реестра</w:t>
      </w:r>
    </w:p>
    <w:p w:rsidR="00696641" w:rsidRPr="00771421" w:rsidRDefault="00696641" w:rsidP="00771421">
      <w:pPr>
        <w:pStyle w:val="a5"/>
        <w:spacing w:before="0" w:beforeAutospacing="0" w:after="0" w:afterAutospacing="0"/>
        <w:ind w:firstLine="709"/>
        <w:jc w:val="both"/>
        <w:rPr>
          <w:color w:val="000000"/>
        </w:rPr>
      </w:pPr>
      <w:r w:rsidRPr="00771421">
        <w:t>муниципальных служащих в администрации</w:t>
      </w: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ind w:firstLine="567"/>
        <w:jc w:val="both"/>
        <w:rPr>
          <w:color w:val="000000"/>
          <w:sz w:val="24"/>
          <w:szCs w:val="24"/>
        </w:rPr>
      </w:pPr>
    </w:p>
    <w:tbl>
      <w:tblPr>
        <w:tblW w:w="15420" w:type="dxa"/>
        <w:tblLayout w:type="fixed"/>
        <w:tblCellMar>
          <w:left w:w="0" w:type="dxa"/>
          <w:right w:w="0" w:type="dxa"/>
        </w:tblCellMar>
        <w:tblLook w:val="04A0"/>
      </w:tblPr>
      <w:tblGrid>
        <w:gridCol w:w="544"/>
        <w:gridCol w:w="1126"/>
        <w:gridCol w:w="1416"/>
        <w:gridCol w:w="1136"/>
        <w:gridCol w:w="1701"/>
        <w:gridCol w:w="1452"/>
        <w:gridCol w:w="1943"/>
        <w:gridCol w:w="1701"/>
        <w:gridCol w:w="1333"/>
        <w:gridCol w:w="1311"/>
        <w:gridCol w:w="942"/>
        <w:gridCol w:w="815"/>
      </w:tblGrid>
      <w:tr w:rsidR="00696641" w:rsidRPr="00771421" w:rsidTr="00696641">
        <w:tc>
          <w:tcPr>
            <w:tcW w:w="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 xml:space="preserve">№ </w:t>
            </w:r>
            <w:proofErr w:type="spellStart"/>
            <w:proofErr w:type="gramStart"/>
            <w:r w:rsidRPr="00771421">
              <w:rPr>
                <w:sz w:val="24"/>
                <w:szCs w:val="24"/>
              </w:rPr>
              <w:t>п</w:t>
            </w:r>
            <w:proofErr w:type="spellEnd"/>
            <w:proofErr w:type="gramEnd"/>
            <w:r w:rsidRPr="00771421">
              <w:rPr>
                <w:sz w:val="24"/>
                <w:szCs w:val="24"/>
              </w:rPr>
              <w:t>/</w:t>
            </w:r>
            <w:proofErr w:type="spellStart"/>
            <w:r w:rsidRPr="00771421">
              <w:rPr>
                <w:sz w:val="24"/>
                <w:szCs w:val="24"/>
              </w:rPr>
              <w:t>п</w:t>
            </w:r>
            <w:proofErr w:type="spellEnd"/>
          </w:p>
        </w:tc>
        <w:tc>
          <w:tcPr>
            <w:tcW w:w="112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Фамилия, имя, отчество</w:t>
            </w:r>
          </w:p>
        </w:tc>
        <w:tc>
          <w:tcPr>
            <w:tcW w:w="14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ind w:right="34"/>
              <w:jc w:val="both"/>
              <w:rPr>
                <w:sz w:val="24"/>
                <w:szCs w:val="24"/>
              </w:rPr>
            </w:pPr>
            <w:r w:rsidRPr="00771421">
              <w:rPr>
                <w:sz w:val="24"/>
                <w:szCs w:val="24"/>
              </w:rPr>
              <w:t>Дата рождения, (число, месяц, год), возраст</w:t>
            </w:r>
          </w:p>
        </w:tc>
        <w:tc>
          <w:tcPr>
            <w:tcW w:w="113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Должность и дата назначения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Классный чин муниципального служащего, дата присвоения классного чина</w:t>
            </w:r>
          </w:p>
        </w:tc>
        <w:tc>
          <w:tcPr>
            <w:tcW w:w="14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Стаж муниципальной службы</w:t>
            </w:r>
          </w:p>
        </w:tc>
        <w:tc>
          <w:tcPr>
            <w:tcW w:w="19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Уровень образования, наименование образовательного учреждения, год окончания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Специальность, квалификация по диплому, ученая степень, ученое звание</w:t>
            </w:r>
          </w:p>
        </w:tc>
        <w:tc>
          <w:tcPr>
            <w:tcW w:w="26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Дополнительное образование (направление обучения, дата, не позже 5 лет)</w:t>
            </w:r>
          </w:p>
        </w:tc>
        <w:tc>
          <w:tcPr>
            <w:tcW w:w="9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Дата прохождения аттестации</w:t>
            </w:r>
          </w:p>
        </w:tc>
        <w:tc>
          <w:tcPr>
            <w:tcW w:w="8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Кадровый резерв</w:t>
            </w:r>
          </w:p>
        </w:tc>
      </w:tr>
      <w:tr w:rsidR="00696641" w:rsidRPr="00771421" w:rsidTr="00696641">
        <w:tc>
          <w:tcPr>
            <w:tcW w:w="15417" w:type="dxa"/>
            <w:vMerge/>
            <w:tcBorders>
              <w:top w:val="single" w:sz="6" w:space="0" w:color="000000"/>
              <w:left w:val="single" w:sz="6" w:space="0" w:color="000000"/>
              <w:bottom w:val="single" w:sz="6" w:space="0" w:color="000000"/>
              <w:right w:val="single" w:sz="6" w:space="0" w:color="000000"/>
            </w:tcBorders>
            <w:vAlign w:val="center"/>
            <w:hideMark/>
          </w:tcPr>
          <w:p w:rsidR="00696641" w:rsidRPr="00771421" w:rsidRDefault="00696641" w:rsidP="00771421">
            <w:pPr>
              <w:jc w:val="both"/>
              <w:rPr>
                <w:sz w:val="24"/>
                <w:szCs w:val="24"/>
              </w:rPr>
            </w:pPr>
          </w:p>
        </w:tc>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696641" w:rsidRPr="00771421" w:rsidRDefault="00696641" w:rsidP="00771421">
            <w:pPr>
              <w:jc w:val="both"/>
              <w:rPr>
                <w:sz w:val="24"/>
                <w:szCs w:val="24"/>
              </w:rPr>
            </w:pPr>
          </w:p>
        </w:tc>
        <w:tc>
          <w:tcPr>
            <w:tcW w:w="1415" w:type="dxa"/>
            <w:vMerge/>
            <w:tcBorders>
              <w:top w:val="single" w:sz="6" w:space="0" w:color="000000"/>
              <w:left w:val="single" w:sz="6" w:space="0" w:color="000000"/>
              <w:bottom w:val="single" w:sz="6" w:space="0" w:color="000000"/>
              <w:right w:val="single" w:sz="6" w:space="0" w:color="000000"/>
            </w:tcBorders>
            <w:vAlign w:val="center"/>
            <w:hideMark/>
          </w:tcPr>
          <w:p w:rsidR="00696641" w:rsidRPr="00771421" w:rsidRDefault="00696641" w:rsidP="00771421">
            <w:pPr>
              <w:jc w:val="both"/>
              <w:rPr>
                <w:sz w:val="24"/>
                <w:szCs w:val="24"/>
              </w:rPr>
            </w:pPr>
          </w:p>
        </w:tc>
        <w:tc>
          <w:tcPr>
            <w:tcW w:w="1136" w:type="dxa"/>
            <w:vMerge/>
            <w:tcBorders>
              <w:top w:val="single" w:sz="6" w:space="0" w:color="000000"/>
              <w:left w:val="single" w:sz="6" w:space="0" w:color="000000"/>
              <w:bottom w:val="single" w:sz="6" w:space="0" w:color="000000"/>
              <w:right w:val="single" w:sz="6" w:space="0" w:color="000000"/>
            </w:tcBorders>
            <w:vAlign w:val="center"/>
            <w:hideMark/>
          </w:tcPr>
          <w:p w:rsidR="00696641" w:rsidRPr="00771421" w:rsidRDefault="00696641" w:rsidP="00771421">
            <w:pPr>
              <w:jc w:val="both"/>
              <w:rPr>
                <w:sz w:val="24"/>
                <w:szCs w:val="24"/>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696641" w:rsidRPr="00771421" w:rsidRDefault="00696641" w:rsidP="00771421">
            <w:pPr>
              <w:jc w:val="both"/>
              <w:rPr>
                <w:sz w:val="24"/>
                <w:szCs w:val="24"/>
              </w:rPr>
            </w:pPr>
          </w:p>
        </w:tc>
        <w:tc>
          <w:tcPr>
            <w:tcW w:w="1452" w:type="dxa"/>
            <w:vMerge/>
            <w:tcBorders>
              <w:top w:val="single" w:sz="6" w:space="0" w:color="000000"/>
              <w:left w:val="single" w:sz="6" w:space="0" w:color="000000"/>
              <w:bottom w:val="single" w:sz="6" w:space="0" w:color="000000"/>
              <w:right w:val="single" w:sz="6" w:space="0" w:color="000000"/>
            </w:tcBorders>
            <w:vAlign w:val="center"/>
            <w:hideMark/>
          </w:tcPr>
          <w:p w:rsidR="00696641" w:rsidRPr="00771421" w:rsidRDefault="00696641" w:rsidP="00771421">
            <w:pPr>
              <w:jc w:val="both"/>
              <w:rPr>
                <w:sz w:val="24"/>
                <w:szCs w:val="24"/>
              </w:rPr>
            </w:pPr>
          </w:p>
        </w:tc>
        <w:tc>
          <w:tcPr>
            <w:tcW w:w="1943" w:type="dxa"/>
            <w:vMerge/>
            <w:tcBorders>
              <w:top w:val="single" w:sz="6" w:space="0" w:color="000000"/>
              <w:left w:val="single" w:sz="6" w:space="0" w:color="000000"/>
              <w:bottom w:val="single" w:sz="6" w:space="0" w:color="000000"/>
              <w:right w:val="single" w:sz="6" w:space="0" w:color="000000"/>
            </w:tcBorders>
            <w:vAlign w:val="center"/>
            <w:hideMark/>
          </w:tcPr>
          <w:p w:rsidR="00696641" w:rsidRPr="00771421" w:rsidRDefault="00696641" w:rsidP="00771421">
            <w:pPr>
              <w:jc w:val="both"/>
              <w:rPr>
                <w:sz w:val="24"/>
                <w:szCs w:val="24"/>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696641" w:rsidRPr="00771421" w:rsidRDefault="00696641" w:rsidP="00771421">
            <w:pPr>
              <w:jc w:val="both"/>
              <w:rPr>
                <w:sz w:val="24"/>
                <w:szCs w:val="24"/>
              </w:rPr>
            </w:pPr>
          </w:p>
        </w:tc>
        <w:tc>
          <w:tcPr>
            <w:tcW w:w="1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Повышение квалификации</w:t>
            </w:r>
          </w:p>
        </w:tc>
        <w:tc>
          <w:tcPr>
            <w:tcW w:w="1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Переподготовка</w:t>
            </w:r>
          </w:p>
        </w:tc>
        <w:tc>
          <w:tcPr>
            <w:tcW w:w="942" w:type="dxa"/>
            <w:vMerge/>
            <w:tcBorders>
              <w:top w:val="single" w:sz="6" w:space="0" w:color="000000"/>
              <w:left w:val="single" w:sz="6" w:space="0" w:color="000000"/>
              <w:bottom w:val="single" w:sz="6" w:space="0" w:color="000000"/>
              <w:right w:val="single" w:sz="6" w:space="0" w:color="000000"/>
            </w:tcBorders>
            <w:vAlign w:val="center"/>
            <w:hideMark/>
          </w:tcPr>
          <w:p w:rsidR="00696641" w:rsidRPr="00771421" w:rsidRDefault="00696641" w:rsidP="00771421">
            <w:pPr>
              <w:jc w:val="both"/>
              <w:rPr>
                <w:sz w:val="24"/>
                <w:szCs w:val="24"/>
              </w:rPr>
            </w:pPr>
          </w:p>
        </w:tc>
        <w:tc>
          <w:tcPr>
            <w:tcW w:w="815" w:type="dxa"/>
            <w:vMerge/>
            <w:tcBorders>
              <w:top w:val="single" w:sz="6" w:space="0" w:color="000000"/>
              <w:left w:val="single" w:sz="6" w:space="0" w:color="000000"/>
              <w:bottom w:val="single" w:sz="6" w:space="0" w:color="000000"/>
              <w:right w:val="single" w:sz="6" w:space="0" w:color="000000"/>
            </w:tcBorders>
            <w:vAlign w:val="center"/>
            <w:hideMark/>
          </w:tcPr>
          <w:p w:rsidR="00696641" w:rsidRPr="00771421" w:rsidRDefault="00696641" w:rsidP="00771421">
            <w:pPr>
              <w:jc w:val="both"/>
              <w:rPr>
                <w:sz w:val="24"/>
                <w:szCs w:val="24"/>
              </w:rPr>
            </w:pPr>
          </w:p>
        </w:tc>
      </w:tr>
      <w:tr w:rsidR="00696641" w:rsidRPr="00771421" w:rsidTr="00696641">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1</w:t>
            </w: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2</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3</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5</w:t>
            </w:r>
          </w:p>
        </w:tc>
        <w:tc>
          <w:tcPr>
            <w:tcW w:w="14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6</w:t>
            </w:r>
          </w:p>
        </w:tc>
        <w:tc>
          <w:tcPr>
            <w:tcW w:w="1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8</w:t>
            </w:r>
          </w:p>
        </w:tc>
        <w:tc>
          <w:tcPr>
            <w:tcW w:w="1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9</w:t>
            </w:r>
          </w:p>
        </w:tc>
        <w:tc>
          <w:tcPr>
            <w:tcW w:w="1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10</w:t>
            </w: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11</w:t>
            </w:r>
          </w:p>
        </w:tc>
        <w:tc>
          <w:tcPr>
            <w:tcW w:w="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12</w:t>
            </w:r>
          </w:p>
        </w:tc>
      </w:tr>
      <w:tr w:rsidR="00696641" w:rsidRPr="00771421" w:rsidTr="00696641">
        <w:tc>
          <w:tcPr>
            <w:tcW w:w="15417"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Высшие должности муниципальной службы</w:t>
            </w:r>
          </w:p>
        </w:tc>
      </w:tr>
      <w:tr w:rsidR="00696641" w:rsidRPr="00771421" w:rsidTr="00696641">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4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r>
      <w:tr w:rsidR="00696641" w:rsidRPr="00771421" w:rsidTr="00696641">
        <w:tc>
          <w:tcPr>
            <w:tcW w:w="15417"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Главные должности муниципальной службы</w:t>
            </w:r>
          </w:p>
        </w:tc>
      </w:tr>
      <w:tr w:rsidR="00696641" w:rsidRPr="00771421" w:rsidTr="00696641">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4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r>
      <w:tr w:rsidR="00696641" w:rsidRPr="00771421" w:rsidTr="00696641">
        <w:tc>
          <w:tcPr>
            <w:tcW w:w="15417"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Ведущие должности муниципальной службы</w:t>
            </w:r>
          </w:p>
        </w:tc>
      </w:tr>
      <w:tr w:rsidR="00696641" w:rsidRPr="00771421" w:rsidTr="00696641">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4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r>
      <w:tr w:rsidR="00696641" w:rsidRPr="00771421" w:rsidTr="00696641">
        <w:tc>
          <w:tcPr>
            <w:tcW w:w="15417"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Старшие должности муниципальной службы</w:t>
            </w:r>
          </w:p>
        </w:tc>
      </w:tr>
      <w:tr w:rsidR="00696641" w:rsidRPr="00771421" w:rsidTr="00696641">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4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r>
      <w:tr w:rsidR="00696641" w:rsidRPr="00771421" w:rsidTr="00696641">
        <w:tc>
          <w:tcPr>
            <w:tcW w:w="15417" w:type="dxa"/>
            <w:gridSpan w:val="1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Младшие должности муниципальной службы</w:t>
            </w:r>
          </w:p>
        </w:tc>
      </w:tr>
      <w:tr w:rsidR="00696641" w:rsidRPr="00771421" w:rsidTr="00696641">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1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4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9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r>
    </w:tbl>
    <w:p w:rsidR="00696641" w:rsidRPr="00771421" w:rsidRDefault="00696641" w:rsidP="00771421">
      <w:pPr>
        <w:ind w:firstLine="709"/>
        <w:jc w:val="both"/>
        <w:rPr>
          <w:color w:val="000000"/>
          <w:sz w:val="24"/>
          <w:szCs w:val="24"/>
        </w:rPr>
      </w:pPr>
    </w:p>
    <w:tbl>
      <w:tblPr>
        <w:tblW w:w="15450" w:type="dxa"/>
        <w:tblCellMar>
          <w:left w:w="0" w:type="dxa"/>
          <w:right w:w="0" w:type="dxa"/>
        </w:tblCellMar>
        <w:tblLook w:val="04A0"/>
      </w:tblPr>
      <w:tblGrid>
        <w:gridCol w:w="8609"/>
        <w:gridCol w:w="3076"/>
        <w:gridCol w:w="233"/>
        <w:gridCol w:w="3532"/>
      </w:tblGrid>
      <w:tr w:rsidR="00696641" w:rsidRPr="00771421" w:rsidTr="00696641">
        <w:tc>
          <w:tcPr>
            <w:tcW w:w="8214" w:type="dxa"/>
            <w:tcMar>
              <w:top w:w="0" w:type="dxa"/>
              <w:left w:w="108" w:type="dxa"/>
              <w:bottom w:w="0" w:type="dxa"/>
              <w:right w:w="108" w:type="dxa"/>
            </w:tcMar>
            <w:hideMark/>
          </w:tcPr>
          <w:p w:rsidR="00696641" w:rsidRPr="00771421" w:rsidRDefault="00696641" w:rsidP="00771421">
            <w:pPr>
              <w:jc w:val="both"/>
              <w:rPr>
                <w:sz w:val="24"/>
                <w:szCs w:val="24"/>
              </w:rPr>
            </w:pPr>
            <w:r w:rsidRPr="00771421">
              <w:rPr>
                <w:sz w:val="24"/>
                <w:szCs w:val="24"/>
              </w:rPr>
              <w:t>Глава  Венгеровского сельсовета</w:t>
            </w:r>
          </w:p>
          <w:p w:rsidR="00696641" w:rsidRPr="00771421" w:rsidRDefault="00696641" w:rsidP="00771421">
            <w:pPr>
              <w:jc w:val="both"/>
              <w:rPr>
                <w:sz w:val="24"/>
                <w:szCs w:val="24"/>
              </w:rPr>
            </w:pPr>
          </w:p>
        </w:tc>
        <w:tc>
          <w:tcPr>
            <w:tcW w:w="2934" w:type="dxa"/>
            <w:tcBorders>
              <w:top w:val="nil"/>
              <w:left w:val="nil"/>
              <w:bottom w:val="single" w:sz="6" w:space="0" w:color="000000"/>
              <w:right w:val="nil"/>
            </w:tcBorders>
            <w:tcMar>
              <w:top w:w="0" w:type="dxa"/>
              <w:left w:w="108" w:type="dxa"/>
              <w:bottom w:w="0" w:type="dxa"/>
              <w:right w:w="108" w:type="dxa"/>
            </w:tcMar>
            <w:hideMark/>
          </w:tcPr>
          <w:p w:rsidR="00696641" w:rsidRPr="00771421" w:rsidRDefault="00696641" w:rsidP="00771421">
            <w:pPr>
              <w:jc w:val="both"/>
              <w:rPr>
                <w:sz w:val="24"/>
                <w:szCs w:val="24"/>
              </w:rPr>
            </w:pPr>
          </w:p>
        </w:tc>
        <w:tc>
          <w:tcPr>
            <w:tcW w:w="69" w:type="dxa"/>
            <w:tcMar>
              <w:top w:w="0" w:type="dxa"/>
              <w:left w:w="108" w:type="dxa"/>
              <w:bottom w:w="0" w:type="dxa"/>
              <w:right w:w="108" w:type="dxa"/>
            </w:tcMar>
            <w:hideMark/>
          </w:tcPr>
          <w:p w:rsidR="00696641" w:rsidRPr="00771421" w:rsidRDefault="00696641" w:rsidP="00771421">
            <w:pPr>
              <w:jc w:val="both"/>
              <w:rPr>
                <w:sz w:val="24"/>
                <w:szCs w:val="24"/>
              </w:rPr>
            </w:pPr>
          </w:p>
        </w:tc>
        <w:tc>
          <w:tcPr>
            <w:tcW w:w="3369" w:type="dxa"/>
            <w:tcBorders>
              <w:top w:val="nil"/>
              <w:left w:val="nil"/>
              <w:bottom w:val="single" w:sz="6" w:space="0" w:color="000000"/>
              <w:right w:val="nil"/>
            </w:tcBorders>
            <w:tcMar>
              <w:top w:w="0" w:type="dxa"/>
              <w:left w:w="108" w:type="dxa"/>
              <w:bottom w:w="0" w:type="dxa"/>
              <w:right w:w="108" w:type="dxa"/>
            </w:tcMar>
            <w:hideMark/>
          </w:tcPr>
          <w:p w:rsidR="00696641" w:rsidRPr="00771421" w:rsidRDefault="00696641" w:rsidP="00771421">
            <w:pPr>
              <w:jc w:val="both"/>
              <w:rPr>
                <w:sz w:val="24"/>
                <w:szCs w:val="24"/>
              </w:rPr>
            </w:pPr>
            <w:r w:rsidRPr="00771421">
              <w:rPr>
                <w:sz w:val="24"/>
                <w:szCs w:val="24"/>
              </w:rPr>
              <w:t>П.Р.Якобсон</w:t>
            </w:r>
          </w:p>
        </w:tc>
      </w:tr>
      <w:tr w:rsidR="00696641" w:rsidRPr="00771421" w:rsidTr="00696641">
        <w:tc>
          <w:tcPr>
            <w:tcW w:w="8214" w:type="dxa"/>
            <w:tcMar>
              <w:top w:w="0" w:type="dxa"/>
              <w:left w:w="108" w:type="dxa"/>
              <w:bottom w:w="0" w:type="dxa"/>
              <w:right w:w="108" w:type="dxa"/>
            </w:tcMar>
            <w:hideMark/>
          </w:tcPr>
          <w:p w:rsidR="00696641" w:rsidRPr="00771421" w:rsidRDefault="00696641" w:rsidP="00771421">
            <w:pPr>
              <w:jc w:val="both"/>
              <w:rPr>
                <w:sz w:val="24"/>
                <w:szCs w:val="24"/>
              </w:rPr>
            </w:pPr>
          </w:p>
        </w:tc>
        <w:tc>
          <w:tcPr>
            <w:tcW w:w="2934" w:type="dxa"/>
            <w:tcBorders>
              <w:top w:val="single" w:sz="6" w:space="0" w:color="000000"/>
              <w:left w:val="nil"/>
              <w:bottom w:val="nil"/>
              <w:right w:val="nil"/>
            </w:tcBorders>
            <w:tcMar>
              <w:top w:w="0" w:type="dxa"/>
              <w:left w:w="108" w:type="dxa"/>
              <w:bottom w:w="0" w:type="dxa"/>
              <w:right w:w="108" w:type="dxa"/>
            </w:tcMar>
            <w:hideMark/>
          </w:tcPr>
          <w:p w:rsidR="00696641" w:rsidRPr="00771421" w:rsidRDefault="00696641" w:rsidP="00771421">
            <w:pPr>
              <w:jc w:val="both"/>
              <w:rPr>
                <w:sz w:val="24"/>
                <w:szCs w:val="24"/>
              </w:rPr>
            </w:pPr>
            <w:r w:rsidRPr="00771421">
              <w:rPr>
                <w:sz w:val="24"/>
                <w:szCs w:val="24"/>
              </w:rPr>
              <w:t>(подпись)</w:t>
            </w:r>
          </w:p>
        </w:tc>
        <w:tc>
          <w:tcPr>
            <w:tcW w:w="69" w:type="dxa"/>
            <w:tcMar>
              <w:top w:w="0" w:type="dxa"/>
              <w:left w:w="108" w:type="dxa"/>
              <w:bottom w:w="0" w:type="dxa"/>
              <w:right w:w="108" w:type="dxa"/>
            </w:tcMar>
            <w:hideMark/>
          </w:tcPr>
          <w:p w:rsidR="00696641" w:rsidRPr="00771421" w:rsidRDefault="00696641" w:rsidP="00771421">
            <w:pPr>
              <w:jc w:val="both"/>
              <w:rPr>
                <w:sz w:val="24"/>
                <w:szCs w:val="24"/>
              </w:rPr>
            </w:pPr>
          </w:p>
        </w:tc>
        <w:tc>
          <w:tcPr>
            <w:tcW w:w="3369" w:type="dxa"/>
            <w:tcBorders>
              <w:top w:val="single" w:sz="6" w:space="0" w:color="000000"/>
              <w:left w:val="nil"/>
              <w:bottom w:val="nil"/>
              <w:right w:val="nil"/>
            </w:tcBorders>
            <w:tcMar>
              <w:top w:w="0" w:type="dxa"/>
              <w:left w:w="108" w:type="dxa"/>
              <w:bottom w:w="0" w:type="dxa"/>
              <w:right w:w="108" w:type="dxa"/>
            </w:tcMar>
            <w:hideMark/>
          </w:tcPr>
          <w:p w:rsidR="00696641" w:rsidRPr="00771421" w:rsidRDefault="00696641" w:rsidP="00771421">
            <w:pPr>
              <w:jc w:val="both"/>
              <w:rPr>
                <w:sz w:val="24"/>
                <w:szCs w:val="24"/>
              </w:rPr>
            </w:pPr>
            <w:r w:rsidRPr="00771421">
              <w:rPr>
                <w:sz w:val="24"/>
                <w:szCs w:val="24"/>
              </w:rPr>
              <w:t>(расшифровка подписи)</w:t>
            </w:r>
          </w:p>
        </w:tc>
      </w:tr>
    </w:tbl>
    <w:p w:rsidR="00696641" w:rsidRPr="00771421" w:rsidRDefault="00696641" w:rsidP="00771421">
      <w:pPr>
        <w:ind w:firstLine="709"/>
        <w:jc w:val="both"/>
        <w:rPr>
          <w:color w:val="000000"/>
          <w:sz w:val="24"/>
          <w:szCs w:val="24"/>
        </w:rPr>
      </w:pPr>
    </w:p>
    <w:p w:rsidR="00696641" w:rsidRPr="00771421" w:rsidRDefault="00696641" w:rsidP="00771421">
      <w:pPr>
        <w:jc w:val="both"/>
        <w:rPr>
          <w:sz w:val="24"/>
          <w:szCs w:val="24"/>
        </w:rPr>
      </w:pPr>
      <w:r w:rsidRPr="00771421">
        <w:rPr>
          <w:color w:val="000000"/>
          <w:sz w:val="24"/>
          <w:szCs w:val="24"/>
        </w:rPr>
        <w:br w:type="textWrapping" w:clear="all"/>
      </w:r>
    </w:p>
    <w:p w:rsidR="00696641" w:rsidRPr="00771421" w:rsidRDefault="00696641" w:rsidP="00771421">
      <w:pPr>
        <w:ind w:firstLine="567"/>
        <w:jc w:val="both"/>
        <w:rPr>
          <w:color w:val="000000"/>
          <w:sz w:val="24"/>
          <w:szCs w:val="24"/>
        </w:rPr>
      </w:pP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p>
    <w:p w:rsidR="00696641" w:rsidRPr="00771421" w:rsidRDefault="00696641" w:rsidP="00771421">
      <w:pPr>
        <w:pStyle w:val="a5"/>
        <w:spacing w:before="0" w:beforeAutospacing="0" w:after="0" w:afterAutospacing="0"/>
        <w:ind w:firstLine="709"/>
        <w:jc w:val="both"/>
        <w:rPr>
          <w:color w:val="000000"/>
        </w:rPr>
      </w:pPr>
      <w:r w:rsidRPr="00771421">
        <w:rPr>
          <w:color w:val="000000"/>
        </w:rPr>
        <w:t>Приложение № 2</w:t>
      </w:r>
    </w:p>
    <w:p w:rsidR="00696641" w:rsidRPr="00771421" w:rsidRDefault="00696641" w:rsidP="00771421">
      <w:pPr>
        <w:pStyle w:val="a5"/>
        <w:spacing w:before="0" w:beforeAutospacing="0" w:after="0" w:afterAutospacing="0"/>
        <w:ind w:firstLine="709"/>
        <w:jc w:val="both"/>
        <w:rPr>
          <w:color w:val="000000"/>
        </w:rPr>
      </w:pPr>
      <w:r w:rsidRPr="00771421">
        <w:rPr>
          <w:color w:val="000000"/>
        </w:rPr>
        <w:t>к Порядку ведения реестра</w:t>
      </w:r>
    </w:p>
    <w:p w:rsidR="00696641" w:rsidRPr="00771421" w:rsidRDefault="00696641" w:rsidP="00771421">
      <w:pPr>
        <w:ind w:firstLine="709"/>
        <w:jc w:val="both"/>
        <w:rPr>
          <w:sz w:val="24"/>
          <w:szCs w:val="24"/>
        </w:rPr>
      </w:pPr>
      <w:r w:rsidRPr="00771421">
        <w:rPr>
          <w:sz w:val="24"/>
          <w:szCs w:val="24"/>
        </w:rPr>
        <w:t>муниципальных служащих в администрации</w:t>
      </w:r>
    </w:p>
    <w:p w:rsidR="00696641" w:rsidRPr="00771421" w:rsidRDefault="00696641" w:rsidP="00771421">
      <w:pPr>
        <w:ind w:firstLine="709"/>
        <w:jc w:val="both"/>
        <w:rPr>
          <w:sz w:val="24"/>
          <w:szCs w:val="24"/>
        </w:rPr>
      </w:pPr>
    </w:p>
    <w:p w:rsidR="00696641" w:rsidRPr="00771421" w:rsidRDefault="00696641" w:rsidP="00771421">
      <w:pPr>
        <w:ind w:firstLine="709"/>
        <w:jc w:val="both"/>
        <w:rPr>
          <w:sz w:val="24"/>
          <w:szCs w:val="24"/>
        </w:rPr>
      </w:pPr>
    </w:p>
    <w:p w:rsidR="00696641" w:rsidRPr="00771421" w:rsidRDefault="00696641" w:rsidP="00771421">
      <w:pPr>
        <w:ind w:firstLine="709"/>
        <w:jc w:val="both"/>
        <w:rPr>
          <w:sz w:val="24"/>
          <w:szCs w:val="24"/>
        </w:rPr>
      </w:pPr>
    </w:p>
    <w:p w:rsidR="00696641" w:rsidRPr="00771421" w:rsidRDefault="00696641" w:rsidP="00771421">
      <w:pPr>
        <w:ind w:firstLine="709"/>
        <w:jc w:val="both"/>
        <w:rPr>
          <w:sz w:val="24"/>
          <w:szCs w:val="24"/>
        </w:rPr>
      </w:pPr>
      <w:r w:rsidRPr="00771421">
        <w:rPr>
          <w:b/>
          <w:bCs/>
          <w:sz w:val="24"/>
          <w:szCs w:val="24"/>
        </w:rPr>
        <w:t>Сведения об изменениях учетных данных муниципальных служащих</w:t>
      </w:r>
    </w:p>
    <w:tbl>
      <w:tblPr>
        <w:tblW w:w="15450" w:type="dxa"/>
        <w:tblCellMar>
          <w:left w:w="0" w:type="dxa"/>
          <w:right w:w="0" w:type="dxa"/>
        </w:tblCellMar>
        <w:tblLook w:val="04A0"/>
      </w:tblPr>
      <w:tblGrid>
        <w:gridCol w:w="2679"/>
        <w:gridCol w:w="6025"/>
        <w:gridCol w:w="1883"/>
        <w:gridCol w:w="2319"/>
        <w:gridCol w:w="2544"/>
      </w:tblGrid>
      <w:tr w:rsidR="00696641" w:rsidRPr="00771421" w:rsidTr="00696641">
        <w:tc>
          <w:tcPr>
            <w:tcW w:w="0" w:type="auto"/>
            <w:gridSpan w:val="5"/>
            <w:tcBorders>
              <w:top w:val="nil"/>
              <w:left w:val="nil"/>
              <w:bottom w:val="single" w:sz="6" w:space="0" w:color="000000"/>
              <w:right w:val="nil"/>
            </w:tcBorders>
            <w:tcMar>
              <w:top w:w="0" w:type="dxa"/>
              <w:left w:w="108" w:type="dxa"/>
              <w:bottom w:w="0" w:type="dxa"/>
              <w:right w:w="108" w:type="dxa"/>
            </w:tcMar>
            <w:hideMark/>
          </w:tcPr>
          <w:p w:rsidR="00696641" w:rsidRPr="00771421" w:rsidRDefault="00696641" w:rsidP="00771421">
            <w:pPr>
              <w:jc w:val="both"/>
              <w:rPr>
                <w:sz w:val="24"/>
                <w:szCs w:val="24"/>
              </w:rPr>
            </w:pPr>
            <w:r w:rsidRPr="00771421">
              <w:rPr>
                <w:sz w:val="24"/>
                <w:szCs w:val="24"/>
              </w:rPr>
              <w:t>Администрация Венгеровского сельсовета Венгеровского района Новосибирской области</w:t>
            </w:r>
          </w:p>
        </w:tc>
      </w:tr>
      <w:tr w:rsidR="00696641" w:rsidRPr="00771421" w:rsidTr="00696641">
        <w:tc>
          <w:tcPr>
            <w:tcW w:w="0" w:type="auto"/>
            <w:gridSpan w:val="5"/>
            <w:tcBorders>
              <w:top w:val="single" w:sz="6" w:space="0" w:color="000000"/>
              <w:left w:val="nil"/>
              <w:bottom w:val="nil"/>
              <w:right w:val="nil"/>
            </w:tcBorders>
            <w:tcMar>
              <w:top w:w="0" w:type="dxa"/>
              <w:left w:w="108" w:type="dxa"/>
              <w:bottom w:w="0" w:type="dxa"/>
              <w:right w:w="108" w:type="dxa"/>
            </w:tcMar>
            <w:hideMark/>
          </w:tcPr>
          <w:p w:rsidR="00696641" w:rsidRPr="00771421" w:rsidRDefault="00696641" w:rsidP="00771421">
            <w:pPr>
              <w:jc w:val="both"/>
              <w:rPr>
                <w:sz w:val="24"/>
                <w:szCs w:val="24"/>
              </w:rPr>
            </w:pPr>
            <w:r w:rsidRPr="00771421">
              <w:rPr>
                <w:sz w:val="24"/>
                <w:szCs w:val="24"/>
              </w:rPr>
              <w:t>(наименование органа местного самоуправления муниципального образования)</w:t>
            </w:r>
          </w:p>
        </w:tc>
      </w:tr>
      <w:tr w:rsidR="00696641" w:rsidRPr="00771421" w:rsidTr="00696641">
        <w:tc>
          <w:tcPr>
            <w:tcW w:w="0" w:type="auto"/>
            <w:gridSpan w:val="5"/>
            <w:tcMar>
              <w:top w:w="0" w:type="dxa"/>
              <w:left w:w="108" w:type="dxa"/>
              <w:bottom w:w="0" w:type="dxa"/>
              <w:right w:w="108" w:type="dxa"/>
            </w:tcMar>
            <w:hideMark/>
          </w:tcPr>
          <w:p w:rsidR="00696641" w:rsidRPr="00771421" w:rsidRDefault="00696641" w:rsidP="00771421">
            <w:pPr>
              <w:jc w:val="both"/>
              <w:rPr>
                <w:sz w:val="24"/>
                <w:szCs w:val="24"/>
              </w:rPr>
            </w:pPr>
          </w:p>
        </w:tc>
      </w:tr>
      <w:tr w:rsidR="00696641" w:rsidRPr="00771421" w:rsidTr="00696641">
        <w:tc>
          <w:tcPr>
            <w:tcW w:w="0" w:type="auto"/>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Поступили на муниципальную службу</w:t>
            </w:r>
          </w:p>
        </w:tc>
      </w:tr>
      <w:tr w:rsidR="00696641" w:rsidRPr="00771421" w:rsidTr="00696641">
        <w:tc>
          <w:tcPr>
            <w:tcW w:w="2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Фамилия, имя, отчество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Наименование должности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Орган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Дата назначения</w:t>
            </w:r>
          </w:p>
        </w:tc>
        <w:tc>
          <w:tcPr>
            <w:tcW w:w="2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Основание назначения</w:t>
            </w:r>
          </w:p>
        </w:tc>
      </w:tr>
      <w:tr w:rsidR="00696641" w:rsidRPr="00771421" w:rsidTr="00696641">
        <w:trPr>
          <w:trHeight w:val="87"/>
        </w:trPr>
        <w:tc>
          <w:tcPr>
            <w:tcW w:w="267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0" w:type="auto"/>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0" w:type="auto"/>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0" w:type="auto"/>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254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r>
      <w:tr w:rsidR="00696641" w:rsidRPr="00771421" w:rsidTr="00696641">
        <w:trPr>
          <w:trHeight w:val="188"/>
        </w:trPr>
        <w:tc>
          <w:tcPr>
            <w:tcW w:w="267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0" w:type="auto"/>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0" w:type="auto"/>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0" w:type="auto"/>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254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r>
      <w:tr w:rsidR="00696641" w:rsidRPr="00771421" w:rsidTr="00696641">
        <w:tc>
          <w:tcPr>
            <w:tcW w:w="0" w:type="auto"/>
            <w:gridSpan w:val="5"/>
            <w:tcMar>
              <w:top w:w="0" w:type="dxa"/>
              <w:left w:w="108" w:type="dxa"/>
              <w:bottom w:w="0" w:type="dxa"/>
              <w:right w:w="108" w:type="dxa"/>
            </w:tcMar>
            <w:vAlign w:val="center"/>
            <w:hideMark/>
          </w:tcPr>
          <w:p w:rsidR="00696641" w:rsidRPr="00771421" w:rsidRDefault="00696641" w:rsidP="00771421">
            <w:pPr>
              <w:jc w:val="both"/>
              <w:rPr>
                <w:sz w:val="24"/>
                <w:szCs w:val="24"/>
              </w:rPr>
            </w:pPr>
          </w:p>
        </w:tc>
      </w:tr>
      <w:tr w:rsidR="00696641" w:rsidRPr="00771421" w:rsidTr="00696641">
        <w:tc>
          <w:tcPr>
            <w:tcW w:w="0" w:type="auto"/>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roofErr w:type="gramStart"/>
            <w:r w:rsidRPr="00771421">
              <w:rPr>
                <w:sz w:val="24"/>
                <w:szCs w:val="24"/>
              </w:rPr>
              <w:t>Уволены с муниципальной службы</w:t>
            </w:r>
            <w:proofErr w:type="gramEnd"/>
          </w:p>
        </w:tc>
      </w:tr>
      <w:tr w:rsidR="00696641" w:rsidRPr="00771421" w:rsidTr="00696641">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Фамилия, имя, отчество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Наименование должности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Орган местного самоуправления</w:t>
            </w:r>
          </w:p>
        </w:tc>
        <w:tc>
          <w:tcPr>
            <w:tcW w:w="2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Дата увольнения</w:t>
            </w:r>
          </w:p>
        </w:tc>
        <w:tc>
          <w:tcPr>
            <w:tcW w:w="2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Основание увольнения</w:t>
            </w:r>
          </w:p>
        </w:tc>
      </w:tr>
      <w:tr w:rsidR="00696641" w:rsidRPr="00771421" w:rsidTr="00696641">
        <w:trPr>
          <w:trHeight w:val="162"/>
        </w:trPr>
        <w:tc>
          <w:tcPr>
            <w:tcW w:w="0" w:type="auto"/>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0" w:type="auto"/>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0" w:type="auto"/>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2319"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254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r>
      <w:tr w:rsidR="00696641" w:rsidRPr="00771421" w:rsidTr="00696641">
        <w:trPr>
          <w:trHeight w:val="113"/>
        </w:trPr>
        <w:tc>
          <w:tcPr>
            <w:tcW w:w="0" w:type="auto"/>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0" w:type="auto"/>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0" w:type="auto"/>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231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254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r>
      <w:tr w:rsidR="00696641" w:rsidRPr="00771421" w:rsidTr="00696641">
        <w:tc>
          <w:tcPr>
            <w:tcW w:w="0" w:type="auto"/>
            <w:gridSpan w:val="5"/>
            <w:tcMar>
              <w:top w:w="0" w:type="dxa"/>
              <w:left w:w="108" w:type="dxa"/>
              <w:bottom w:w="0" w:type="dxa"/>
              <w:right w:w="108" w:type="dxa"/>
            </w:tcMar>
            <w:vAlign w:val="center"/>
            <w:hideMark/>
          </w:tcPr>
          <w:p w:rsidR="00696641" w:rsidRPr="00771421" w:rsidRDefault="00696641" w:rsidP="00771421">
            <w:pPr>
              <w:jc w:val="both"/>
              <w:rPr>
                <w:sz w:val="24"/>
                <w:szCs w:val="24"/>
              </w:rPr>
            </w:pPr>
          </w:p>
        </w:tc>
      </w:tr>
      <w:tr w:rsidR="00696641" w:rsidRPr="00771421" w:rsidTr="00696641">
        <w:tc>
          <w:tcPr>
            <w:tcW w:w="0" w:type="auto"/>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Изменения учетных данных муниципальных служащих</w:t>
            </w:r>
          </w:p>
        </w:tc>
      </w:tr>
      <w:tr w:rsidR="00696641" w:rsidRPr="00771421" w:rsidTr="00696641">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Фамилия, имя, отчество</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Наименование должности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Содержание изменений учетных данных</w:t>
            </w:r>
          </w:p>
        </w:tc>
        <w:tc>
          <w:tcPr>
            <w:tcW w:w="2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Дата изменения учетных данных</w:t>
            </w:r>
          </w:p>
        </w:tc>
        <w:tc>
          <w:tcPr>
            <w:tcW w:w="2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r w:rsidRPr="00771421">
              <w:rPr>
                <w:sz w:val="24"/>
                <w:szCs w:val="24"/>
              </w:rPr>
              <w:t>Основание</w:t>
            </w:r>
          </w:p>
        </w:tc>
      </w:tr>
      <w:tr w:rsidR="00696641" w:rsidRPr="00771421" w:rsidTr="00696641">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23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c>
          <w:tcPr>
            <w:tcW w:w="2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96641" w:rsidRPr="00771421" w:rsidRDefault="00696641" w:rsidP="00771421">
            <w:pPr>
              <w:jc w:val="both"/>
              <w:rPr>
                <w:sz w:val="24"/>
                <w:szCs w:val="24"/>
              </w:rPr>
            </w:pPr>
          </w:p>
        </w:tc>
      </w:tr>
      <w:tr w:rsidR="00696641" w:rsidRPr="00771421" w:rsidTr="00696641">
        <w:tc>
          <w:tcPr>
            <w:tcW w:w="0" w:type="auto"/>
            <w:gridSpan w:val="5"/>
            <w:tcMar>
              <w:top w:w="0" w:type="dxa"/>
              <w:left w:w="108" w:type="dxa"/>
              <w:bottom w:w="0" w:type="dxa"/>
              <w:right w:w="108" w:type="dxa"/>
            </w:tcMar>
            <w:hideMark/>
          </w:tcPr>
          <w:p w:rsidR="00696641" w:rsidRPr="00771421" w:rsidRDefault="00696641" w:rsidP="00771421">
            <w:pPr>
              <w:jc w:val="both"/>
              <w:rPr>
                <w:sz w:val="24"/>
                <w:szCs w:val="24"/>
              </w:rPr>
            </w:pPr>
          </w:p>
        </w:tc>
      </w:tr>
      <w:tr w:rsidR="00696641" w:rsidRPr="00771421" w:rsidTr="00696641">
        <w:tc>
          <w:tcPr>
            <w:tcW w:w="0" w:type="auto"/>
            <w:tcMar>
              <w:top w:w="0" w:type="dxa"/>
              <w:left w:w="108" w:type="dxa"/>
              <w:bottom w:w="0" w:type="dxa"/>
              <w:right w:w="108" w:type="dxa"/>
            </w:tcMar>
            <w:hideMark/>
          </w:tcPr>
          <w:p w:rsidR="00696641" w:rsidRPr="00771421" w:rsidRDefault="00696641" w:rsidP="00771421">
            <w:pPr>
              <w:jc w:val="both"/>
              <w:rPr>
                <w:sz w:val="24"/>
                <w:szCs w:val="24"/>
              </w:rPr>
            </w:pPr>
            <w:r w:rsidRPr="00771421">
              <w:rPr>
                <w:sz w:val="24"/>
                <w:szCs w:val="24"/>
              </w:rPr>
              <w:t>Глава</w:t>
            </w:r>
          </w:p>
        </w:tc>
        <w:tc>
          <w:tcPr>
            <w:tcW w:w="0" w:type="auto"/>
            <w:tcBorders>
              <w:top w:val="nil"/>
              <w:left w:val="nil"/>
              <w:bottom w:val="single" w:sz="6" w:space="0" w:color="000000"/>
              <w:right w:val="nil"/>
            </w:tcBorders>
            <w:tcMar>
              <w:top w:w="0" w:type="dxa"/>
              <w:left w:w="108" w:type="dxa"/>
              <w:bottom w:w="0" w:type="dxa"/>
              <w:right w:w="108" w:type="dxa"/>
            </w:tcMar>
            <w:hideMark/>
          </w:tcPr>
          <w:p w:rsidR="00696641" w:rsidRPr="00771421" w:rsidRDefault="00696641" w:rsidP="00771421">
            <w:pPr>
              <w:jc w:val="both"/>
              <w:rPr>
                <w:sz w:val="24"/>
                <w:szCs w:val="24"/>
              </w:rPr>
            </w:pPr>
          </w:p>
        </w:tc>
        <w:tc>
          <w:tcPr>
            <w:tcW w:w="879" w:type="dxa"/>
            <w:tcMar>
              <w:top w:w="0" w:type="dxa"/>
              <w:left w:w="108" w:type="dxa"/>
              <w:bottom w:w="0" w:type="dxa"/>
              <w:right w:w="108" w:type="dxa"/>
            </w:tcMar>
            <w:hideMark/>
          </w:tcPr>
          <w:p w:rsidR="00696641" w:rsidRPr="00771421" w:rsidRDefault="00696641" w:rsidP="00771421">
            <w:pPr>
              <w:jc w:val="both"/>
              <w:rPr>
                <w:sz w:val="24"/>
                <w:szCs w:val="24"/>
              </w:rPr>
            </w:pPr>
          </w:p>
        </w:tc>
        <w:tc>
          <w:tcPr>
            <w:tcW w:w="0" w:type="auto"/>
            <w:gridSpan w:val="2"/>
            <w:tcBorders>
              <w:top w:val="nil"/>
              <w:left w:val="nil"/>
              <w:bottom w:val="single" w:sz="6" w:space="0" w:color="000000"/>
              <w:right w:val="nil"/>
            </w:tcBorders>
            <w:tcMar>
              <w:top w:w="0" w:type="dxa"/>
              <w:left w:w="108" w:type="dxa"/>
              <w:bottom w:w="0" w:type="dxa"/>
              <w:right w:w="108" w:type="dxa"/>
            </w:tcMar>
            <w:hideMark/>
          </w:tcPr>
          <w:p w:rsidR="00696641" w:rsidRPr="00771421" w:rsidRDefault="00696641" w:rsidP="00771421">
            <w:pPr>
              <w:jc w:val="both"/>
              <w:rPr>
                <w:sz w:val="24"/>
                <w:szCs w:val="24"/>
              </w:rPr>
            </w:pPr>
            <w:r w:rsidRPr="00771421">
              <w:rPr>
                <w:sz w:val="24"/>
                <w:szCs w:val="24"/>
              </w:rPr>
              <w:t>П.Р.Якобсон</w:t>
            </w:r>
          </w:p>
        </w:tc>
      </w:tr>
      <w:tr w:rsidR="00696641" w:rsidRPr="00771421" w:rsidTr="00696641">
        <w:tc>
          <w:tcPr>
            <w:tcW w:w="0" w:type="auto"/>
            <w:tcMar>
              <w:top w:w="0" w:type="dxa"/>
              <w:left w:w="108" w:type="dxa"/>
              <w:bottom w:w="0" w:type="dxa"/>
              <w:right w:w="108" w:type="dxa"/>
            </w:tcMar>
            <w:hideMark/>
          </w:tcPr>
          <w:p w:rsidR="00696641" w:rsidRPr="00771421" w:rsidRDefault="00696641" w:rsidP="00771421">
            <w:pPr>
              <w:jc w:val="both"/>
              <w:rPr>
                <w:sz w:val="24"/>
                <w:szCs w:val="24"/>
              </w:rPr>
            </w:pPr>
          </w:p>
        </w:tc>
        <w:tc>
          <w:tcPr>
            <w:tcW w:w="0" w:type="auto"/>
            <w:tcBorders>
              <w:top w:val="single" w:sz="6" w:space="0" w:color="000000"/>
              <w:left w:val="nil"/>
              <w:bottom w:val="nil"/>
              <w:right w:val="nil"/>
            </w:tcBorders>
            <w:tcMar>
              <w:top w:w="0" w:type="dxa"/>
              <w:left w:w="108" w:type="dxa"/>
              <w:bottom w:w="0" w:type="dxa"/>
              <w:right w:w="108" w:type="dxa"/>
            </w:tcMar>
            <w:hideMark/>
          </w:tcPr>
          <w:p w:rsidR="00696641" w:rsidRPr="00771421" w:rsidRDefault="00696641" w:rsidP="00771421">
            <w:pPr>
              <w:jc w:val="both"/>
              <w:rPr>
                <w:sz w:val="24"/>
                <w:szCs w:val="24"/>
              </w:rPr>
            </w:pPr>
            <w:r w:rsidRPr="00771421">
              <w:rPr>
                <w:sz w:val="24"/>
                <w:szCs w:val="24"/>
              </w:rPr>
              <w:t>(подпись)</w:t>
            </w:r>
          </w:p>
        </w:tc>
        <w:tc>
          <w:tcPr>
            <w:tcW w:w="879" w:type="dxa"/>
            <w:tcMar>
              <w:top w:w="0" w:type="dxa"/>
              <w:left w:w="108" w:type="dxa"/>
              <w:bottom w:w="0" w:type="dxa"/>
              <w:right w:w="108" w:type="dxa"/>
            </w:tcMar>
            <w:hideMark/>
          </w:tcPr>
          <w:p w:rsidR="00696641" w:rsidRPr="00771421" w:rsidRDefault="00696641" w:rsidP="00771421">
            <w:pPr>
              <w:jc w:val="both"/>
              <w:rPr>
                <w:sz w:val="24"/>
                <w:szCs w:val="24"/>
              </w:rPr>
            </w:pPr>
          </w:p>
        </w:tc>
        <w:tc>
          <w:tcPr>
            <w:tcW w:w="0" w:type="auto"/>
            <w:gridSpan w:val="2"/>
            <w:tcBorders>
              <w:top w:val="single" w:sz="6" w:space="0" w:color="000000"/>
              <w:left w:val="nil"/>
              <w:bottom w:val="nil"/>
              <w:right w:val="nil"/>
            </w:tcBorders>
            <w:tcMar>
              <w:top w:w="0" w:type="dxa"/>
              <w:left w:w="108" w:type="dxa"/>
              <w:bottom w:w="0" w:type="dxa"/>
              <w:right w:w="108" w:type="dxa"/>
            </w:tcMar>
            <w:hideMark/>
          </w:tcPr>
          <w:p w:rsidR="00696641" w:rsidRPr="00771421" w:rsidRDefault="00696641" w:rsidP="00771421">
            <w:pPr>
              <w:jc w:val="both"/>
              <w:rPr>
                <w:sz w:val="24"/>
                <w:szCs w:val="24"/>
              </w:rPr>
            </w:pPr>
            <w:r w:rsidRPr="00771421">
              <w:rPr>
                <w:sz w:val="24"/>
                <w:szCs w:val="24"/>
              </w:rPr>
              <w:t>(расшифровка подписи)</w:t>
            </w:r>
          </w:p>
        </w:tc>
      </w:tr>
      <w:tr w:rsidR="00696641" w:rsidRPr="00771421" w:rsidTr="00696641">
        <w:tc>
          <w:tcPr>
            <w:tcW w:w="0" w:type="auto"/>
            <w:gridSpan w:val="5"/>
            <w:tcMar>
              <w:top w:w="0" w:type="dxa"/>
              <w:left w:w="108" w:type="dxa"/>
              <w:bottom w:w="0" w:type="dxa"/>
              <w:right w:w="108" w:type="dxa"/>
            </w:tcMar>
            <w:hideMark/>
          </w:tcPr>
          <w:p w:rsidR="00696641" w:rsidRPr="00771421" w:rsidRDefault="00696641" w:rsidP="00771421">
            <w:pPr>
              <w:jc w:val="both"/>
              <w:rPr>
                <w:sz w:val="24"/>
                <w:szCs w:val="24"/>
              </w:rPr>
            </w:pPr>
            <w:r w:rsidRPr="00771421">
              <w:rPr>
                <w:sz w:val="24"/>
                <w:szCs w:val="24"/>
              </w:rPr>
              <w:t>МП</w:t>
            </w:r>
          </w:p>
        </w:tc>
      </w:tr>
    </w:tbl>
    <w:p w:rsidR="00696641" w:rsidRPr="00771421" w:rsidRDefault="00696641" w:rsidP="00771421">
      <w:pPr>
        <w:pStyle w:val="a5"/>
        <w:spacing w:before="0" w:beforeAutospacing="0" w:after="0" w:afterAutospacing="0"/>
        <w:ind w:firstLine="709"/>
        <w:jc w:val="both"/>
      </w:pP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696641" w:rsidRPr="00771421" w:rsidRDefault="00696641" w:rsidP="00771421">
      <w:pPr>
        <w:jc w:val="both"/>
        <w:rPr>
          <w:sz w:val="24"/>
          <w:szCs w:val="24"/>
        </w:rPr>
        <w:sectPr w:rsidR="00696641" w:rsidRPr="00771421">
          <w:pgSz w:w="16838" w:h="11906" w:orient="landscape"/>
          <w:pgMar w:top="851" w:right="567" w:bottom="1701" w:left="1134" w:header="709" w:footer="709" w:gutter="0"/>
          <w:cols w:space="720"/>
        </w:sectPr>
      </w:pP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696641" w:rsidRPr="00771421" w:rsidRDefault="00696641" w:rsidP="00771421">
      <w:pPr>
        <w:jc w:val="both"/>
        <w:rPr>
          <w:sz w:val="24"/>
          <w:szCs w:val="24"/>
        </w:rPr>
      </w:pPr>
    </w:p>
    <w:p w:rsidR="0054554F" w:rsidRPr="00771421" w:rsidRDefault="0054554F" w:rsidP="00771421">
      <w:pPr>
        <w:jc w:val="both"/>
        <w:rPr>
          <w:sz w:val="24"/>
          <w:szCs w:val="24"/>
        </w:rPr>
      </w:pPr>
    </w:p>
    <w:p w:rsidR="0054554F" w:rsidRPr="00771421" w:rsidRDefault="0054554F" w:rsidP="00771421">
      <w:pPr>
        <w:ind w:left="5529" w:firstLine="2976"/>
        <w:jc w:val="both"/>
        <w:rPr>
          <w:sz w:val="24"/>
          <w:szCs w:val="24"/>
        </w:rPr>
      </w:pPr>
    </w:p>
    <w:p w:rsidR="0054554F" w:rsidRPr="00771421" w:rsidRDefault="0054554F" w:rsidP="00771421">
      <w:pPr>
        <w:jc w:val="both"/>
        <w:rPr>
          <w:sz w:val="24"/>
          <w:szCs w:val="24"/>
        </w:rPr>
      </w:pPr>
    </w:p>
    <w:p w:rsidR="0054554F" w:rsidRPr="00771421" w:rsidRDefault="0054554F" w:rsidP="00771421">
      <w:pPr>
        <w:jc w:val="both"/>
        <w:rPr>
          <w:b/>
          <w:bCs/>
          <w:sz w:val="24"/>
          <w:szCs w:val="24"/>
        </w:rPr>
      </w:pPr>
    </w:p>
    <w:p w:rsidR="0054554F" w:rsidRPr="00771421" w:rsidRDefault="0054554F" w:rsidP="00771421">
      <w:pPr>
        <w:jc w:val="both"/>
        <w:rPr>
          <w:b/>
          <w:bCs/>
          <w:sz w:val="24"/>
          <w:szCs w:val="24"/>
        </w:rPr>
      </w:pPr>
    </w:p>
    <w:p w:rsidR="0054554F" w:rsidRPr="00771421" w:rsidRDefault="0054554F" w:rsidP="00771421">
      <w:pPr>
        <w:shd w:val="clear" w:color="auto" w:fill="FFFFFF"/>
        <w:autoSpaceDE w:val="0"/>
        <w:autoSpaceDN w:val="0"/>
        <w:adjustRightInd w:val="0"/>
        <w:jc w:val="both"/>
        <w:rPr>
          <w:smallCaps/>
          <w:sz w:val="24"/>
          <w:szCs w:val="24"/>
        </w:rPr>
      </w:pPr>
    </w:p>
    <w:p w:rsidR="0054554F" w:rsidRPr="00771421" w:rsidRDefault="0054554F" w:rsidP="00771421">
      <w:pPr>
        <w:jc w:val="both"/>
        <w:rPr>
          <w:sz w:val="24"/>
          <w:szCs w:val="24"/>
        </w:rPr>
      </w:pPr>
    </w:p>
    <w:p w:rsidR="0054554F" w:rsidRPr="00771421" w:rsidRDefault="0054554F" w:rsidP="00771421">
      <w:pPr>
        <w:jc w:val="both"/>
        <w:rPr>
          <w:sz w:val="24"/>
          <w:szCs w:val="24"/>
        </w:rPr>
      </w:pPr>
    </w:p>
    <w:p w:rsidR="0054554F" w:rsidRPr="00771421" w:rsidRDefault="0054554F" w:rsidP="00771421">
      <w:pPr>
        <w:jc w:val="both"/>
        <w:rPr>
          <w:sz w:val="24"/>
          <w:szCs w:val="24"/>
        </w:rPr>
      </w:pPr>
    </w:p>
    <w:p w:rsidR="00D27A00" w:rsidRPr="00771421" w:rsidRDefault="00D27A00" w:rsidP="00771421">
      <w:pPr>
        <w:jc w:val="both"/>
        <w:rPr>
          <w:sz w:val="24"/>
          <w:szCs w:val="24"/>
        </w:rPr>
      </w:pPr>
    </w:p>
    <w:p w:rsidR="00D27A00" w:rsidRPr="00771421" w:rsidRDefault="00D27A00" w:rsidP="00771421">
      <w:pPr>
        <w:jc w:val="both"/>
        <w:rPr>
          <w:sz w:val="24"/>
          <w:szCs w:val="24"/>
        </w:rPr>
      </w:pPr>
    </w:p>
    <w:p w:rsidR="00D27A00" w:rsidRPr="00771421" w:rsidRDefault="00D27A00" w:rsidP="00771421">
      <w:pPr>
        <w:jc w:val="both"/>
        <w:rPr>
          <w:sz w:val="24"/>
          <w:szCs w:val="24"/>
        </w:rPr>
      </w:pPr>
    </w:p>
    <w:p w:rsidR="00D27A00" w:rsidRPr="00771421" w:rsidRDefault="00D27A00" w:rsidP="00771421">
      <w:pPr>
        <w:jc w:val="both"/>
        <w:rPr>
          <w:sz w:val="24"/>
          <w:szCs w:val="24"/>
        </w:rPr>
      </w:pPr>
    </w:p>
    <w:p w:rsidR="00D27A00" w:rsidRPr="00771421" w:rsidRDefault="00D27A00" w:rsidP="00771421">
      <w:pPr>
        <w:jc w:val="both"/>
        <w:rPr>
          <w:sz w:val="24"/>
          <w:szCs w:val="24"/>
        </w:rPr>
      </w:pPr>
    </w:p>
    <w:p w:rsidR="00D27A00" w:rsidRPr="00771421" w:rsidRDefault="00D27A00" w:rsidP="00771421">
      <w:pPr>
        <w:jc w:val="both"/>
        <w:rPr>
          <w:sz w:val="24"/>
          <w:szCs w:val="24"/>
        </w:rPr>
      </w:pPr>
    </w:p>
    <w:p w:rsidR="00771421" w:rsidRPr="00771421" w:rsidRDefault="00771421" w:rsidP="00771421">
      <w:pPr>
        <w:jc w:val="both"/>
        <w:rPr>
          <w:sz w:val="24"/>
          <w:szCs w:val="24"/>
        </w:rPr>
      </w:pPr>
    </w:p>
    <w:sectPr w:rsidR="00771421" w:rsidRPr="00771421" w:rsidSect="00D27A0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45007"/>
    <w:multiLevelType w:val="hybridMultilevel"/>
    <w:tmpl w:val="10D887BA"/>
    <w:lvl w:ilvl="0" w:tplc="0419000F">
      <w:start w:val="1"/>
      <w:numFmt w:val="decimal"/>
      <w:lvlText w:val="%1."/>
      <w:lvlJc w:val="left"/>
      <w:pPr>
        <w:ind w:left="1584" w:hanging="360"/>
      </w:p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2">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C544CB3"/>
    <w:multiLevelType w:val="hybridMultilevel"/>
    <w:tmpl w:val="197C0506"/>
    <w:lvl w:ilvl="0" w:tplc="2FA8C66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D2066"/>
    <w:multiLevelType w:val="hybridMultilevel"/>
    <w:tmpl w:val="673272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27A00"/>
    <w:rsid w:val="001A3B85"/>
    <w:rsid w:val="0054554F"/>
    <w:rsid w:val="00696641"/>
    <w:rsid w:val="006D7F42"/>
    <w:rsid w:val="006F5ED5"/>
    <w:rsid w:val="00771421"/>
    <w:rsid w:val="008E43A4"/>
    <w:rsid w:val="00B94A2D"/>
    <w:rsid w:val="00D02705"/>
    <w:rsid w:val="00D27A00"/>
    <w:rsid w:val="00D5050E"/>
    <w:rsid w:val="00E10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A0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554F"/>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7A00"/>
    <w:pPr>
      <w:spacing w:after="0" w:line="240" w:lineRule="auto"/>
    </w:pPr>
    <w:rPr>
      <w:rFonts w:ascii="Calibri" w:eastAsia="Calibri" w:hAnsi="Calibri" w:cs="Times New Roman"/>
    </w:rPr>
  </w:style>
  <w:style w:type="table" w:styleId="a4">
    <w:name w:val="Table Grid"/>
    <w:basedOn w:val="a1"/>
    <w:uiPriority w:val="99"/>
    <w:rsid w:val="00D27A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rsid w:val="00D27A00"/>
    <w:pPr>
      <w:spacing w:before="100" w:beforeAutospacing="1" w:after="100" w:afterAutospacing="1"/>
    </w:pPr>
    <w:rPr>
      <w:sz w:val="24"/>
      <w:szCs w:val="24"/>
    </w:rPr>
  </w:style>
  <w:style w:type="character" w:customStyle="1" w:styleId="Caption1">
    <w:name w:val="Caption1"/>
    <w:uiPriority w:val="99"/>
    <w:rsid w:val="00D27A00"/>
    <w:rPr>
      <w:rFonts w:cs="Times New Roman"/>
    </w:rPr>
  </w:style>
  <w:style w:type="character" w:styleId="a6">
    <w:name w:val="Hyperlink"/>
    <w:unhideWhenUsed/>
    <w:rsid w:val="00D27A00"/>
    <w:rPr>
      <w:color w:val="0000FF"/>
      <w:u w:val="single"/>
    </w:rPr>
  </w:style>
  <w:style w:type="character" w:customStyle="1" w:styleId="10">
    <w:name w:val="Заголовок 1 Знак"/>
    <w:basedOn w:val="a0"/>
    <w:link w:val="1"/>
    <w:rsid w:val="0054554F"/>
    <w:rPr>
      <w:rFonts w:ascii="Times New Roman" w:eastAsia="Times New Roman" w:hAnsi="Times New Roman" w:cs="Times New Roman"/>
      <w:sz w:val="28"/>
      <w:szCs w:val="20"/>
      <w:lang w:eastAsia="ru-RU"/>
    </w:rPr>
  </w:style>
  <w:style w:type="paragraph" w:styleId="a7">
    <w:name w:val="Body Text"/>
    <w:basedOn w:val="a"/>
    <w:link w:val="a8"/>
    <w:semiHidden/>
    <w:unhideWhenUsed/>
    <w:rsid w:val="0054554F"/>
    <w:pPr>
      <w:jc w:val="both"/>
    </w:pPr>
    <w:rPr>
      <w:sz w:val="28"/>
    </w:rPr>
  </w:style>
  <w:style w:type="character" w:customStyle="1" w:styleId="a8">
    <w:name w:val="Основной текст Знак"/>
    <w:basedOn w:val="a0"/>
    <w:link w:val="a7"/>
    <w:semiHidden/>
    <w:rsid w:val="0054554F"/>
    <w:rPr>
      <w:rFonts w:ascii="Times New Roman" w:eastAsia="Times New Roman" w:hAnsi="Times New Roman" w:cs="Times New Roman"/>
      <w:sz w:val="28"/>
      <w:szCs w:val="20"/>
      <w:lang w:eastAsia="ru-RU"/>
    </w:rPr>
  </w:style>
  <w:style w:type="paragraph" w:styleId="a9">
    <w:name w:val="Body Text Indent"/>
    <w:basedOn w:val="a"/>
    <w:link w:val="aa"/>
    <w:semiHidden/>
    <w:unhideWhenUsed/>
    <w:rsid w:val="0054554F"/>
    <w:pPr>
      <w:ind w:left="284" w:hanging="284"/>
    </w:pPr>
    <w:rPr>
      <w:sz w:val="28"/>
    </w:rPr>
  </w:style>
  <w:style w:type="character" w:customStyle="1" w:styleId="aa">
    <w:name w:val="Основной текст с отступом Знак"/>
    <w:basedOn w:val="a0"/>
    <w:link w:val="a9"/>
    <w:semiHidden/>
    <w:rsid w:val="0054554F"/>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54554F"/>
    <w:rPr>
      <w:sz w:val="28"/>
    </w:rPr>
  </w:style>
  <w:style w:type="character" w:customStyle="1" w:styleId="30">
    <w:name w:val="Основной текст 3 Знак"/>
    <w:basedOn w:val="a0"/>
    <w:link w:val="3"/>
    <w:semiHidden/>
    <w:rsid w:val="0054554F"/>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54554F"/>
    <w:pPr>
      <w:spacing w:after="120" w:line="480" w:lineRule="auto"/>
      <w:ind w:left="283"/>
    </w:pPr>
  </w:style>
  <w:style w:type="character" w:customStyle="1" w:styleId="20">
    <w:name w:val="Основной текст с отступом 2 Знак"/>
    <w:basedOn w:val="a0"/>
    <w:link w:val="2"/>
    <w:semiHidden/>
    <w:rsid w:val="0054554F"/>
    <w:rPr>
      <w:rFonts w:ascii="Times New Roman" w:eastAsia="Times New Roman" w:hAnsi="Times New Roman" w:cs="Times New Roman"/>
      <w:sz w:val="20"/>
      <w:szCs w:val="20"/>
      <w:lang w:eastAsia="ru-RU"/>
    </w:rPr>
  </w:style>
  <w:style w:type="paragraph" w:styleId="ab">
    <w:name w:val="List Paragraph"/>
    <w:basedOn w:val="a"/>
    <w:uiPriority w:val="34"/>
    <w:qFormat/>
    <w:rsid w:val="0054554F"/>
    <w:pPr>
      <w:ind w:left="720"/>
      <w:contextualSpacing/>
    </w:pPr>
  </w:style>
  <w:style w:type="character" w:styleId="ac">
    <w:name w:val="Strong"/>
    <w:basedOn w:val="a0"/>
    <w:uiPriority w:val="22"/>
    <w:qFormat/>
    <w:rsid w:val="0054554F"/>
    <w:rPr>
      <w:b/>
      <w:bCs/>
    </w:rPr>
  </w:style>
  <w:style w:type="paragraph" w:customStyle="1" w:styleId="pboth">
    <w:name w:val="pboth"/>
    <w:basedOn w:val="a"/>
    <w:rsid w:val="0054554F"/>
    <w:pPr>
      <w:spacing w:before="100" w:beforeAutospacing="1" w:after="100" w:afterAutospacing="1"/>
    </w:pPr>
    <w:rPr>
      <w:sz w:val="24"/>
      <w:szCs w:val="24"/>
    </w:rPr>
  </w:style>
  <w:style w:type="character" w:customStyle="1" w:styleId="apple-converted-space">
    <w:name w:val="apple-converted-space"/>
    <w:basedOn w:val="a0"/>
    <w:rsid w:val="0054554F"/>
  </w:style>
  <w:style w:type="paragraph" w:styleId="ad">
    <w:name w:val="Title"/>
    <w:basedOn w:val="a"/>
    <w:link w:val="ae"/>
    <w:uiPriority w:val="99"/>
    <w:qFormat/>
    <w:rsid w:val="00696641"/>
    <w:pPr>
      <w:jc w:val="center"/>
    </w:pPr>
    <w:rPr>
      <w:sz w:val="24"/>
    </w:rPr>
  </w:style>
  <w:style w:type="character" w:customStyle="1" w:styleId="ae">
    <w:name w:val="Название Знак"/>
    <w:basedOn w:val="a0"/>
    <w:link w:val="ad"/>
    <w:uiPriority w:val="99"/>
    <w:rsid w:val="00696641"/>
    <w:rPr>
      <w:rFonts w:ascii="Times New Roman" w:eastAsia="Times New Roman" w:hAnsi="Times New Roman" w:cs="Times New Roman"/>
      <w:sz w:val="24"/>
      <w:szCs w:val="20"/>
      <w:lang w:eastAsia="ru-RU"/>
    </w:rPr>
  </w:style>
  <w:style w:type="paragraph" w:customStyle="1" w:styleId="ConsPlusTitle">
    <w:name w:val="ConsPlusTitle"/>
    <w:uiPriority w:val="99"/>
    <w:rsid w:val="006966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hyperlink">
    <w:name w:val="hyperlink"/>
    <w:basedOn w:val="a0"/>
    <w:rsid w:val="00696641"/>
  </w:style>
</w:styles>
</file>

<file path=word/webSettings.xml><?xml version="1.0" encoding="utf-8"?>
<w:webSettings xmlns:r="http://schemas.openxmlformats.org/officeDocument/2006/relationships" xmlns:w="http://schemas.openxmlformats.org/wordprocessingml/2006/main">
  <w:divs>
    <w:div w:id="393552171">
      <w:bodyDiv w:val="1"/>
      <w:marLeft w:val="0"/>
      <w:marRight w:val="0"/>
      <w:marTop w:val="0"/>
      <w:marBottom w:val="0"/>
      <w:divBdr>
        <w:top w:val="none" w:sz="0" w:space="0" w:color="auto"/>
        <w:left w:val="none" w:sz="0" w:space="0" w:color="auto"/>
        <w:bottom w:val="none" w:sz="0" w:space="0" w:color="auto"/>
        <w:right w:val="none" w:sz="0" w:space="0" w:color="auto"/>
      </w:divBdr>
    </w:div>
    <w:div w:id="71535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pravo-search.minjust.ru:8080/bigs/showDocument.html?id=BBF89570-6239-4CFB-BDBA-5B454C14E321" TargetMode="External"/><Relationship Id="rId3" Type="http://schemas.openxmlformats.org/officeDocument/2006/relationships/settings" Target="settings.xml"/><Relationship Id="rId7" Type="http://schemas.openxmlformats.org/officeDocument/2006/relationships/hyperlink" Target="https://vengersovet.nso.ru" TargetMode="External"/><Relationship Id="rId12" Type="http://schemas.openxmlformats.org/officeDocument/2006/relationships/hyperlink" Target="http://pravo-search.minjust.ru:8080/bigs/showDocument.html?id=BBF89570-6239-4CFB-BDBA-5B454C14E3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legalacts.ru/doc/Konstitucija-RF/" TargetMode="External"/><Relationship Id="rId5" Type="http://schemas.openxmlformats.org/officeDocument/2006/relationships/hyperlink" Target="http://docs.cntd.ru/document/9027690" TargetMode="External"/><Relationship Id="rId15" Type="http://schemas.openxmlformats.org/officeDocument/2006/relationships/hyperlink" Target="http://pravo-search.minjust.ru:8080/bigs/showDocument.html?id=BBF89570-6239-4CFB-BDBA-5B454C14E321" TargetMode="External"/><Relationship Id="rId10" Type="http://schemas.openxmlformats.org/officeDocument/2006/relationships/hyperlink" Target="https://vengersovet.nso.ru"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pravo-search.minjust.ru:8080/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10767</Words>
  <Characters>61377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2021-06-23T01:28:00Z</cp:lastPrinted>
  <dcterms:created xsi:type="dcterms:W3CDTF">2021-06-15T04:58:00Z</dcterms:created>
  <dcterms:modified xsi:type="dcterms:W3CDTF">2021-06-23T01:29:00Z</dcterms:modified>
</cp:coreProperties>
</file>