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AE739B">
        <w:rPr>
          <w:b/>
          <w:sz w:val="26"/>
          <w:szCs w:val="26"/>
        </w:rPr>
        <w:t>августе</w:t>
      </w:r>
      <w:r w:rsidRPr="00220798">
        <w:rPr>
          <w:b/>
          <w:sz w:val="26"/>
          <w:szCs w:val="26"/>
        </w:rPr>
        <w:t xml:space="preserve"> 20</w:t>
      </w:r>
      <w:r w:rsidR="00F043E7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E739B">
        <w:rPr>
          <w:b/>
          <w:sz w:val="26"/>
          <w:szCs w:val="26"/>
        </w:rPr>
        <w:t>августе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F043E7">
        <w:rPr>
          <w:b/>
          <w:sz w:val="26"/>
          <w:szCs w:val="26"/>
        </w:rPr>
        <w:t>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F043E7">
        <w:rPr>
          <w:b/>
          <w:sz w:val="26"/>
          <w:szCs w:val="26"/>
        </w:rPr>
        <w:t>7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8346F">
        <w:rPr>
          <w:i/>
          <w:sz w:val="26"/>
          <w:szCs w:val="26"/>
        </w:rPr>
        <w:t>июле</w:t>
      </w:r>
      <w:r w:rsidR="00F043E7">
        <w:rPr>
          <w:i/>
          <w:sz w:val="26"/>
          <w:szCs w:val="26"/>
        </w:rPr>
        <w:t xml:space="preserve"> 2020</w:t>
      </w:r>
      <w:r w:rsidR="00973748"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13</w:t>
      </w:r>
      <w:r w:rsidR="00973748" w:rsidRPr="00220798">
        <w:rPr>
          <w:i/>
          <w:sz w:val="26"/>
          <w:szCs w:val="26"/>
        </w:rPr>
        <w:t xml:space="preserve">; в </w:t>
      </w:r>
      <w:r w:rsidR="0058346F">
        <w:rPr>
          <w:i/>
          <w:sz w:val="26"/>
          <w:szCs w:val="26"/>
        </w:rPr>
        <w:t>августе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F043E7">
        <w:rPr>
          <w:i/>
          <w:sz w:val="26"/>
          <w:szCs w:val="26"/>
        </w:rPr>
        <w:t>4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F043E7">
        <w:rPr>
          <w:b/>
          <w:sz w:val="26"/>
          <w:szCs w:val="26"/>
        </w:rPr>
        <w:t>7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8346F">
        <w:rPr>
          <w:i/>
          <w:sz w:val="26"/>
          <w:szCs w:val="26"/>
        </w:rPr>
        <w:t>июле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20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F043E7">
        <w:rPr>
          <w:i/>
          <w:sz w:val="26"/>
          <w:szCs w:val="26"/>
        </w:rPr>
        <w:t>13</w:t>
      </w:r>
      <w:r w:rsidRPr="00220798">
        <w:rPr>
          <w:i/>
          <w:sz w:val="26"/>
          <w:szCs w:val="26"/>
        </w:rPr>
        <w:t xml:space="preserve">; в </w:t>
      </w:r>
      <w:r w:rsidR="0058346F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58346F">
        <w:rPr>
          <w:i/>
          <w:sz w:val="26"/>
          <w:szCs w:val="26"/>
        </w:rPr>
        <w:t>июле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8346F">
        <w:rPr>
          <w:i/>
          <w:sz w:val="26"/>
          <w:szCs w:val="26"/>
        </w:rPr>
        <w:t>августе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8346F">
        <w:rPr>
          <w:i/>
          <w:sz w:val="26"/>
          <w:szCs w:val="26"/>
        </w:rPr>
        <w:t>июле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58346F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8346F">
        <w:rPr>
          <w:i/>
          <w:sz w:val="26"/>
          <w:szCs w:val="26"/>
        </w:rPr>
        <w:t>июле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8346F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58346F">
        <w:rPr>
          <w:sz w:val="26"/>
          <w:szCs w:val="26"/>
        </w:rPr>
        <w:t>июлем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58346F">
        <w:rPr>
          <w:sz w:val="26"/>
          <w:szCs w:val="26"/>
        </w:rPr>
        <w:t xml:space="preserve">уменьшилось на </w:t>
      </w:r>
      <w:r w:rsidR="008F43D1">
        <w:rPr>
          <w:sz w:val="26"/>
          <w:szCs w:val="26"/>
        </w:rPr>
        <w:t>6 обращений</w:t>
      </w:r>
      <w:r w:rsidR="0058346F">
        <w:rPr>
          <w:sz w:val="26"/>
          <w:szCs w:val="26"/>
        </w:rPr>
        <w:t xml:space="preserve"> (</w:t>
      </w:r>
      <w:r w:rsidR="008F43D1">
        <w:rPr>
          <w:sz w:val="26"/>
          <w:szCs w:val="26"/>
        </w:rPr>
        <w:t>53,8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нию с </w:t>
      </w:r>
      <w:r w:rsidR="00F043E7">
        <w:rPr>
          <w:sz w:val="26"/>
          <w:szCs w:val="26"/>
        </w:rPr>
        <w:t>августом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F043E7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общений и запросов </w:t>
      </w:r>
      <w:r w:rsidR="00BE4382">
        <w:rPr>
          <w:sz w:val="26"/>
          <w:szCs w:val="26"/>
        </w:rPr>
        <w:t>уменьшилось</w:t>
      </w:r>
      <w:r w:rsidR="008F43D1">
        <w:rPr>
          <w:sz w:val="26"/>
          <w:szCs w:val="26"/>
        </w:rPr>
        <w:t xml:space="preserve"> на 3 обращения (57,1%)</w:t>
      </w:r>
      <w:r w:rsidR="0065275C">
        <w:rPr>
          <w:sz w:val="26"/>
          <w:szCs w:val="26"/>
        </w:rPr>
        <w:t xml:space="preserve">. 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043E7">
        <w:rPr>
          <w:b/>
          <w:sz w:val="26"/>
          <w:szCs w:val="26"/>
        </w:rPr>
        <w:t xml:space="preserve">7 </w:t>
      </w:r>
      <w:r w:rsidR="00553E7E">
        <w:rPr>
          <w:sz w:val="26"/>
          <w:szCs w:val="26"/>
        </w:rPr>
        <w:t>обращениях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Pr="00220798">
        <w:rPr>
          <w:sz w:val="26"/>
          <w:szCs w:val="26"/>
        </w:rPr>
        <w:t xml:space="preserve"> </w:t>
      </w:r>
      <w:r w:rsidR="00F043E7">
        <w:rPr>
          <w:b/>
          <w:sz w:val="26"/>
          <w:szCs w:val="26"/>
        </w:rPr>
        <w:t>7</w:t>
      </w:r>
      <w:r w:rsidRPr="00220798">
        <w:rPr>
          <w:sz w:val="26"/>
          <w:szCs w:val="26"/>
        </w:rPr>
        <w:t xml:space="preserve"> вопрос</w:t>
      </w:r>
      <w:r w:rsidR="00FB52BB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F043E7">
        <w:rPr>
          <w:sz w:val="26"/>
          <w:szCs w:val="26"/>
        </w:rPr>
        <w:t>5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8F43D1">
        <w:rPr>
          <w:sz w:val="26"/>
          <w:szCs w:val="26"/>
        </w:rPr>
        <w:t>71,4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F043E7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8F43D1">
        <w:rPr>
          <w:sz w:val="26"/>
          <w:szCs w:val="26"/>
        </w:rPr>
        <w:t>28,5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E4382">
        <w:rPr>
          <w:sz w:val="26"/>
          <w:szCs w:val="26"/>
        </w:rPr>
        <w:t>августе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F043E7">
        <w:rPr>
          <w:sz w:val="26"/>
          <w:szCs w:val="26"/>
        </w:rPr>
        <w:t>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F043E7">
        <w:rPr>
          <w:b/>
          <w:sz w:val="26"/>
          <w:szCs w:val="26"/>
        </w:rPr>
        <w:t>7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BE4382">
        <w:rPr>
          <w:i/>
          <w:sz w:val="26"/>
          <w:szCs w:val="26"/>
        </w:rPr>
        <w:t>июле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F043E7">
        <w:rPr>
          <w:i/>
          <w:sz w:val="26"/>
          <w:szCs w:val="26"/>
        </w:rPr>
        <w:t>13</w:t>
      </w:r>
      <w:r w:rsidR="00221608" w:rsidRPr="00220798">
        <w:rPr>
          <w:i/>
          <w:sz w:val="26"/>
          <w:szCs w:val="26"/>
        </w:rPr>
        <w:t xml:space="preserve">; в </w:t>
      </w:r>
      <w:r w:rsidR="00BE4382">
        <w:rPr>
          <w:i/>
          <w:sz w:val="26"/>
          <w:szCs w:val="26"/>
        </w:rPr>
        <w:t>августе</w:t>
      </w:r>
      <w:r w:rsidR="00553E7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F043E7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BE4382">
        <w:rPr>
          <w:i/>
          <w:sz w:val="26"/>
          <w:szCs w:val="26"/>
        </w:rPr>
        <w:t>июле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F043E7">
        <w:rPr>
          <w:i/>
          <w:sz w:val="26"/>
          <w:szCs w:val="26"/>
        </w:rPr>
        <w:t>13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BE4382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F043E7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BE4382">
        <w:rPr>
          <w:i/>
          <w:sz w:val="26"/>
          <w:szCs w:val="26"/>
        </w:rPr>
        <w:t>июле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BE4382">
        <w:rPr>
          <w:i/>
          <w:sz w:val="26"/>
          <w:szCs w:val="26"/>
        </w:rPr>
        <w:t>августе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E4382">
        <w:rPr>
          <w:i/>
          <w:sz w:val="26"/>
          <w:szCs w:val="26"/>
        </w:rPr>
        <w:t>июле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BE4382">
        <w:rPr>
          <w:i/>
          <w:sz w:val="26"/>
          <w:szCs w:val="26"/>
        </w:rPr>
        <w:t>августе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C3D11">
        <w:rPr>
          <w:b/>
          <w:sz w:val="26"/>
          <w:szCs w:val="26"/>
        </w:rPr>
        <w:t>7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письменных обращениях</w:t>
      </w:r>
      <w:r w:rsidRPr="00220798">
        <w:rPr>
          <w:sz w:val="26"/>
          <w:szCs w:val="26"/>
        </w:rPr>
        <w:t xml:space="preserve"> содержатся </w:t>
      </w:r>
      <w:r w:rsidR="00CC3D11">
        <w:rPr>
          <w:b/>
          <w:sz w:val="26"/>
          <w:szCs w:val="26"/>
        </w:rPr>
        <w:t>7</w:t>
      </w:r>
      <w:r w:rsidRPr="00220798">
        <w:rPr>
          <w:sz w:val="26"/>
          <w:szCs w:val="26"/>
        </w:rPr>
        <w:t xml:space="preserve"> вопрос</w:t>
      </w:r>
      <w:r w:rsidR="00D8744E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 xml:space="preserve">) - </w:t>
      </w:r>
      <w:r w:rsidR="00CC3D11">
        <w:rPr>
          <w:sz w:val="26"/>
          <w:szCs w:val="26"/>
        </w:rPr>
        <w:t>7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B358DA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056614">
                    <w:rPr>
                      <w:b/>
                    </w:rPr>
                    <w:t>августе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56614">
                    <w:rPr>
                      <w:b/>
                    </w:rPr>
                    <w:t>июлем</w:t>
                  </w:r>
                  <w:r w:rsidR="00C444A0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56614">
                    <w:rPr>
                      <w:b/>
                    </w:rPr>
                    <w:t>августом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C3D11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CC3D11">
        <w:rPr>
          <w:b/>
          <w:sz w:val="26"/>
          <w:szCs w:val="26"/>
        </w:rPr>
        <w:t>7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CC3D11">
        <w:rPr>
          <w:i/>
          <w:sz w:val="26"/>
          <w:szCs w:val="26"/>
        </w:rPr>
        <w:t>13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056614">
        <w:rPr>
          <w:i/>
          <w:sz w:val="26"/>
          <w:szCs w:val="26"/>
        </w:rPr>
        <w:t>августе</w:t>
      </w:r>
      <w:r w:rsidR="00D53B01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</w:t>
      </w:r>
      <w:r w:rsidR="00CC3D11">
        <w:rPr>
          <w:i/>
          <w:sz w:val="26"/>
          <w:szCs w:val="26"/>
        </w:rPr>
        <w:t>4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CC3D11">
        <w:rPr>
          <w:sz w:val="26"/>
          <w:szCs w:val="26"/>
        </w:rPr>
        <w:t>7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Pr="00BF622F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 </w:t>
      </w:r>
      <w:r w:rsidR="00CC3D11">
        <w:rPr>
          <w:i/>
          <w:sz w:val="26"/>
          <w:szCs w:val="26"/>
        </w:rPr>
        <w:t>13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056614">
        <w:rPr>
          <w:i/>
          <w:sz w:val="26"/>
          <w:szCs w:val="26"/>
        </w:rPr>
        <w:t>августе</w:t>
      </w:r>
      <w:r w:rsidRPr="00BF622F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CC3D11">
        <w:rPr>
          <w:i/>
          <w:sz w:val="26"/>
          <w:szCs w:val="26"/>
        </w:rPr>
        <w:t>4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C3D11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года – </w:t>
      </w:r>
      <w:r w:rsidR="00CC3D11">
        <w:rPr>
          <w:i/>
          <w:sz w:val="26"/>
          <w:szCs w:val="26"/>
        </w:rPr>
        <w:t>13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056614">
        <w:rPr>
          <w:i/>
          <w:sz w:val="26"/>
          <w:szCs w:val="26"/>
        </w:rPr>
        <w:t>августе</w:t>
      </w:r>
      <w:r w:rsidRPr="00780406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года – </w:t>
      </w:r>
      <w:r w:rsidR="00CC3D11">
        <w:rPr>
          <w:i/>
          <w:sz w:val="26"/>
          <w:szCs w:val="26"/>
        </w:rPr>
        <w:t>4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56614">
        <w:rPr>
          <w:sz w:val="26"/>
          <w:szCs w:val="26"/>
        </w:rPr>
        <w:t>августе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="003D0F74" w:rsidRPr="0071215D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- </w:t>
      </w:r>
      <w:r w:rsidR="00056614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056614">
        <w:rPr>
          <w:i/>
          <w:sz w:val="26"/>
          <w:szCs w:val="26"/>
        </w:rPr>
        <w:t>августе</w:t>
      </w:r>
      <w:r w:rsidR="003D0F74" w:rsidRPr="0071215D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56614">
        <w:rPr>
          <w:sz w:val="26"/>
          <w:szCs w:val="26"/>
        </w:rPr>
        <w:t>августе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056614">
        <w:rPr>
          <w:i/>
          <w:sz w:val="26"/>
          <w:szCs w:val="26"/>
        </w:rPr>
        <w:t>августе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</w:t>
      </w:r>
      <w:proofErr w:type="spellStart"/>
      <w:r w:rsidR="00437457" w:rsidRPr="001B6397">
        <w:rPr>
          <w:sz w:val="26"/>
          <w:szCs w:val="26"/>
        </w:rPr>
        <w:t>раздел</w:t>
      </w:r>
      <w:r w:rsidR="00D206FE">
        <w:rPr>
          <w:sz w:val="26"/>
          <w:szCs w:val="26"/>
        </w:rPr>
        <w:t>ам</w:t>
      </w:r>
      <w:proofErr w:type="gramStart"/>
      <w:r w:rsidR="00437457" w:rsidRPr="001B6397">
        <w:rPr>
          <w:sz w:val="26"/>
          <w:szCs w:val="26"/>
        </w:rPr>
        <w:t>:</w:t>
      </w:r>
      <w:r w:rsidR="0006401D" w:rsidRPr="000D7E0B">
        <w:rPr>
          <w:sz w:val="26"/>
          <w:szCs w:val="26"/>
        </w:rPr>
        <w:t>С</w:t>
      </w:r>
      <w:proofErr w:type="spellEnd"/>
      <w:proofErr w:type="gramEnd"/>
      <w:r w:rsidR="0006401D" w:rsidRPr="000D7E0B">
        <w:rPr>
          <w:sz w:val="26"/>
          <w:szCs w:val="26"/>
        </w:rPr>
        <w:t xml:space="preserve">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обрабо</w:t>
      </w:r>
      <w:r w:rsidR="0006401D" w:rsidRPr="000D7E0B">
        <w:rPr>
          <w:sz w:val="26"/>
          <w:szCs w:val="26"/>
        </w:rPr>
        <w:t>т</w:t>
      </w:r>
      <w:r w:rsidR="0006401D" w:rsidRPr="000D7E0B">
        <w:rPr>
          <w:sz w:val="26"/>
          <w:szCs w:val="26"/>
        </w:rPr>
        <w:t xml:space="preserve">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056614">
        <w:rPr>
          <w:sz w:val="26"/>
          <w:szCs w:val="26"/>
        </w:rPr>
        <w:t>августе</w:t>
      </w:r>
      <w:r w:rsidRPr="00220798">
        <w:rPr>
          <w:sz w:val="26"/>
          <w:szCs w:val="26"/>
        </w:rPr>
        <w:t xml:space="preserve"> 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15B4A" w:rsidRPr="00B15B4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056614">
        <w:rPr>
          <w:i/>
          <w:sz w:val="26"/>
          <w:szCs w:val="26"/>
        </w:rPr>
        <w:t>июле</w:t>
      </w:r>
      <w:r w:rsidR="00B15B4A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="008A1C67"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056614">
        <w:rPr>
          <w:i/>
          <w:sz w:val="26"/>
          <w:szCs w:val="26"/>
        </w:rPr>
        <w:t>августе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739B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695E-2"/>
          <c:y val="5.9309464769943483E-2"/>
          <c:w val="0.750861276869554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1730304"/>
        <c:axId val="52365184"/>
        <c:axId val="0"/>
      </c:bar3DChart>
      <c:catAx>
        <c:axId val="51730304"/>
        <c:scaling>
          <c:orientation val="minMax"/>
        </c:scaling>
        <c:axPos val="b"/>
        <c:tickLblPos val="nextTo"/>
        <c:crossAx val="52365184"/>
        <c:crosses val="autoZero"/>
        <c:auto val="1"/>
        <c:lblAlgn val="ctr"/>
        <c:lblOffset val="100"/>
      </c:catAx>
      <c:valAx>
        <c:axId val="52365184"/>
        <c:scaling>
          <c:orientation val="minMax"/>
        </c:scaling>
        <c:axPos val="l"/>
        <c:majorGridlines/>
        <c:numFmt formatCode="General" sourceLinked="1"/>
        <c:tickLblPos val="nextTo"/>
        <c:crossAx val="517303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77"/>
          <c:h val="0.66968251417553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hape val="cylinder"/>
        <c:axId val="53233152"/>
        <c:axId val="53234688"/>
        <c:axId val="0"/>
      </c:bar3DChart>
      <c:catAx>
        <c:axId val="53233152"/>
        <c:scaling>
          <c:orientation val="minMax"/>
        </c:scaling>
        <c:axPos val="b"/>
        <c:tickLblPos val="nextTo"/>
        <c:crossAx val="53234688"/>
        <c:crosses val="autoZero"/>
        <c:auto val="1"/>
        <c:lblAlgn val="ctr"/>
        <c:lblOffset val="100"/>
      </c:catAx>
      <c:valAx>
        <c:axId val="5323468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5323315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3514240"/>
        <c:axId val="49058176"/>
        <c:axId val="0"/>
      </c:bar3DChart>
      <c:catAx>
        <c:axId val="53514240"/>
        <c:scaling>
          <c:orientation val="minMax"/>
        </c:scaling>
        <c:axPos val="b"/>
        <c:tickLblPos val="nextTo"/>
        <c:crossAx val="49058176"/>
        <c:crosses val="autoZero"/>
        <c:auto val="1"/>
        <c:lblAlgn val="ctr"/>
        <c:lblOffset val="100"/>
      </c:catAx>
      <c:valAx>
        <c:axId val="4905817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5351424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91"/>
          <c:y val="4.3284677134656432E-2"/>
          <c:w val="0.66933403966705995"/>
          <c:h val="0.471977099353818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3</c:v>
                </c:pt>
                <c:pt idx="4">
                  <c:v>0</c:v>
                </c:pt>
                <c:pt idx="5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hape val="cylinder"/>
        <c:axId val="53435008"/>
        <c:axId val="53457280"/>
        <c:axId val="0"/>
      </c:bar3DChart>
      <c:catAx>
        <c:axId val="53435008"/>
        <c:scaling>
          <c:orientation val="minMax"/>
        </c:scaling>
        <c:axPos val="b"/>
        <c:tickLblPos val="nextTo"/>
        <c:crossAx val="53457280"/>
        <c:crosses val="autoZero"/>
        <c:auto val="1"/>
        <c:lblAlgn val="ctr"/>
        <c:lblOffset val="100"/>
      </c:catAx>
      <c:valAx>
        <c:axId val="5345728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5343500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августе2020 г. в сравнении с июль 2020 г. и август 2019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августе 2020 г. в сравнении с июлем 2020 г. и августом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августе 2020 года в сравнении с июлем2020 года и августом2019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F65E-21DF-447E-805B-4ADF743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Юзерь</cp:lastModifiedBy>
  <cp:revision>24</cp:revision>
  <dcterms:created xsi:type="dcterms:W3CDTF">2019-04-24T03:31:00Z</dcterms:created>
  <dcterms:modified xsi:type="dcterms:W3CDTF">2020-08-31T08:06:00Z</dcterms:modified>
</cp:coreProperties>
</file>