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355A45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355A45">
        <w:rPr>
          <w:rFonts w:ascii="Times New Roman" w:hAnsi="Times New Roman" w:cs="Times New Roman"/>
          <w:bCs/>
          <w:sz w:val="20"/>
          <w:szCs w:val="20"/>
        </w:rPr>
        <w:t xml:space="preserve">ВЕНГЕРОВСКИЙ  СЕЛЬСОВЕТ  НОМЕР  ТЕЛЕФОНА: 21-699    </w:t>
      </w:r>
      <w:r w:rsidR="00355A45">
        <w:rPr>
          <w:rFonts w:ascii="Times New Roman" w:hAnsi="Times New Roman" w:cs="Times New Roman"/>
          <w:bCs/>
          <w:sz w:val="20"/>
          <w:szCs w:val="20"/>
        </w:rPr>
        <w:t>20</w:t>
      </w:r>
      <w:r w:rsidR="00692AC4" w:rsidRPr="00355A4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D571E" w:rsidRPr="00355A45">
        <w:rPr>
          <w:rFonts w:ascii="Times New Roman" w:hAnsi="Times New Roman" w:cs="Times New Roman"/>
          <w:bCs/>
          <w:sz w:val="20"/>
          <w:szCs w:val="20"/>
        </w:rPr>
        <w:t>августа</w:t>
      </w:r>
      <w:r w:rsidRPr="00355A45">
        <w:rPr>
          <w:rFonts w:ascii="Times New Roman" w:hAnsi="Times New Roman" w:cs="Times New Roman"/>
          <w:bCs/>
          <w:sz w:val="20"/>
          <w:szCs w:val="20"/>
        </w:rPr>
        <w:t xml:space="preserve"> 201</w:t>
      </w:r>
      <w:r w:rsidR="00E32EF4" w:rsidRPr="00355A45">
        <w:rPr>
          <w:rFonts w:ascii="Times New Roman" w:hAnsi="Times New Roman" w:cs="Times New Roman"/>
          <w:bCs/>
          <w:sz w:val="20"/>
          <w:szCs w:val="20"/>
        </w:rPr>
        <w:t>9</w:t>
      </w:r>
      <w:r w:rsidRPr="00355A45">
        <w:rPr>
          <w:rFonts w:ascii="Times New Roman" w:hAnsi="Times New Roman" w:cs="Times New Roman"/>
          <w:bCs/>
          <w:sz w:val="20"/>
          <w:szCs w:val="20"/>
        </w:rPr>
        <w:t xml:space="preserve"> г.  </w:t>
      </w:r>
    </w:p>
    <w:p w:rsidR="003872AA" w:rsidRPr="00355A45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  <w:r w:rsidRPr="00355A45">
        <w:rPr>
          <w:rFonts w:ascii="Times New Roman" w:hAnsi="Times New Roman" w:cs="Times New Roman"/>
          <w:bCs/>
          <w:sz w:val="20"/>
          <w:szCs w:val="20"/>
        </w:rPr>
        <w:t xml:space="preserve">Основан 19.12.2006 </w:t>
      </w:r>
      <w:r w:rsidRPr="00355A45">
        <w:rPr>
          <w:rFonts w:ascii="Times New Roman" w:hAnsi="Times New Roman" w:cs="Times New Roman"/>
          <w:bCs/>
          <w:sz w:val="20"/>
          <w:szCs w:val="20"/>
        </w:rPr>
        <w:tab/>
      </w:r>
    </w:p>
    <w:p w:rsidR="003872AA" w:rsidRPr="00355A45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355A45" w:rsidRDefault="003872AA" w:rsidP="00355A45">
      <w:pPr>
        <w:spacing w:line="228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55A4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ВЕСТНИК </w:t>
      </w:r>
      <w:r w:rsidR="008F1CFF" w:rsidRPr="00355A45">
        <w:rPr>
          <w:rFonts w:ascii="Times New Roman" w:hAnsi="Times New Roman" w:cs="Times New Roman"/>
          <w:b/>
          <w:bCs/>
          <w:sz w:val="20"/>
          <w:szCs w:val="20"/>
        </w:rPr>
        <w:t xml:space="preserve"> ВЕНГЕРОВСКОГО </w:t>
      </w:r>
      <w:r w:rsidR="00573DF2" w:rsidRPr="00355A45">
        <w:rPr>
          <w:rFonts w:ascii="Times New Roman" w:hAnsi="Times New Roman" w:cs="Times New Roman"/>
          <w:b/>
          <w:bCs/>
          <w:sz w:val="20"/>
          <w:szCs w:val="20"/>
        </w:rPr>
        <w:t>С</w:t>
      </w:r>
      <w:r w:rsidR="008F1CFF" w:rsidRPr="00355A45">
        <w:rPr>
          <w:rFonts w:ascii="Times New Roman" w:hAnsi="Times New Roman" w:cs="Times New Roman"/>
          <w:b/>
          <w:bCs/>
          <w:sz w:val="20"/>
          <w:szCs w:val="20"/>
        </w:rPr>
        <w:t>ЕЛЬСОВЕТА №</w:t>
      </w:r>
      <w:r w:rsidR="00C61D58" w:rsidRPr="00355A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5A45">
        <w:rPr>
          <w:rFonts w:ascii="Times New Roman" w:hAnsi="Times New Roman" w:cs="Times New Roman"/>
          <w:b/>
          <w:bCs/>
          <w:sz w:val="20"/>
          <w:szCs w:val="20"/>
        </w:rPr>
        <w:t>28</w:t>
      </w:r>
      <w:r w:rsidR="003055AE" w:rsidRPr="00355A45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355A45">
        <w:rPr>
          <w:rFonts w:ascii="Times New Roman" w:hAnsi="Times New Roman" w:cs="Times New Roman"/>
          <w:b/>
          <w:bCs/>
          <w:sz w:val="20"/>
          <w:szCs w:val="20"/>
        </w:rPr>
        <w:t>53</w:t>
      </w:r>
      <w:r w:rsidR="003055AE" w:rsidRPr="00355A45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5D795A" w:rsidRPr="00355A45" w:rsidRDefault="00355A45" w:rsidP="00392793">
      <w:pPr>
        <w:spacing w:line="228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="007E44C1" w:rsidRPr="00355A4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D571E" w:rsidRPr="00355A45">
        <w:rPr>
          <w:rFonts w:ascii="Times New Roman" w:hAnsi="Times New Roman" w:cs="Times New Roman"/>
          <w:b/>
          <w:bCs/>
          <w:sz w:val="20"/>
          <w:szCs w:val="20"/>
        </w:rPr>
        <w:t>августа</w:t>
      </w:r>
      <w:r w:rsidR="003872AA" w:rsidRPr="00355A45">
        <w:rPr>
          <w:rFonts w:ascii="Times New Roman" w:hAnsi="Times New Roman" w:cs="Times New Roman"/>
          <w:b/>
          <w:bCs/>
          <w:sz w:val="20"/>
          <w:szCs w:val="20"/>
        </w:rPr>
        <w:t xml:space="preserve"> 201</w:t>
      </w:r>
      <w:r w:rsidR="00E32EF4" w:rsidRPr="00355A45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3872AA" w:rsidRPr="00355A45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355A45" w:rsidRPr="00355A45" w:rsidRDefault="00355A45" w:rsidP="00355A45">
      <w:pPr>
        <w:jc w:val="center"/>
        <w:rPr>
          <w:rFonts w:ascii="Arial" w:hAnsi="Arial" w:cs="Arial"/>
          <w:b/>
          <w:sz w:val="20"/>
          <w:szCs w:val="20"/>
        </w:rPr>
      </w:pPr>
      <w:r w:rsidRPr="00355A45">
        <w:rPr>
          <w:rFonts w:ascii="Arial" w:hAnsi="Arial" w:cs="Arial"/>
          <w:b/>
          <w:sz w:val="20"/>
          <w:szCs w:val="20"/>
        </w:rPr>
        <w:t>АДМИНИСТРАЦИЯ</w:t>
      </w:r>
    </w:p>
    <w:p w:rsidR="00355A45" w:rsidRPr="00355A45" w:rsidRDefault="00355A45" w:rsidP="00355A45">
      <w:pPr>
        <w:jc w:val="center"/>
        <w:rPr>
          <w:rFonts w:ascii="Arial" w:hAnsi="Arial" w:cs="Arial"/>
          <w:b/>
          <w:sz w:val="20"/>
          <w:szCs w:val="20"/>
        </w:rPr>
      </w:pPr>
      <w:r w:rsidRPr="00355A45">
        <w:rPr>
          <w:rFonts w:ascii="Arial" w:hAnsi="Arial" w:cs="Arial"/>
          <w:b/>
          <w:sz w:val="20"/>
          <w:szCs w:val="20"/>
        </w:rPr>
        <w:t>ВЕНГЕРОВСКОГО СЕЛЬСОВЕТА</w:t>
      </w:r>
    </w:p>
    <w:p w:rsidR="00355A45" w:rsidRPr="00355A45" w:rsidRDefault="00355A45" w:rsidP="00355A45">
      <w:pPr>
        <w:jc w:val="center"/>
        <w:rPr>
          <w:rFonts w:ascii="Arial" w:hAnsi="Arial" w:cs="Arial"/>
          <w:b/>
          <w:sz w:val="20"/>
          <w:szCs w:val="20"/>
        </w:rPr>
      </w:pPr>
      <w:r w:rsidRPr="00355A45">
        <w:rPr>
          <w:rFonts w:ascii="Arial" w:hAnsi="Arial" w:cs="Arial"/>
          <w:b/>
          <w:sz w:val="20"/>
          <w:szCs w:val="20"/>
        </w:rPr>
        <w:t>ВЕНГЕРОВСКОГО РАЙОНА НОВОСИБИРСКОЙ ОБЛАСТИ</w:t>
      </w: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center"/>
        <w:rPr>
          <w:rFonts w:ascii="Arial" w:hAnsi="Arial" w:cs="Arial"/>
          <w:b/>
          <w:sz w:val="20"/>
          <w:szCs w:val="20"/>
        </w:rPr>
      </w:pPr>
      <w:r w:rsidRPr="00355A45">
        <w:rPr>
          <w:rFonts w:ascii="Arial" w:hAnsi="Arial" w:cs="Arial"/>
          <w:b/>
          <w:sz w:val="20"/>
          <w:szCs w:val="20"/>
        </w:rPr>
        <w:t>ПОСТАНОВЛЕНИЕ</w:t>
      </w: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05.06.2018                                           с. Венгерово                                          № 83</w:t>
      </w:r>
    </w:p>
    <w:p w:rsidR="00355A45" w:rsidRPr="00355A45" w:rsidRDefault="00355A45" w:rsidP="00355A45">
      <w:pPr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center"/>
        <w:rPr>
          <w:rFonts w:ascii="Arial" w:hAnsi="Arial" w:cs="Arial"/>
          <w:bCs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Об утверждении административного регламента </w:t>
      </w:r>
      <w:r w:rsidRPr="00355A45">
        <w:rPr>
          <w:rFonts w:ascii="Arial" w:hAnsi="Arial" w:cs="Arial"/>
          <w:bCs/>
          <w:sz w:val="20"/>
          <w:szCs w:val="20"/>
        </w:rPr>
        <w:t xml:space="preserve">предоставления муниципальной услуги по </w:t>
      </w:r>
      <w:r w:rsidRPr="00355A45">
        <w:rPr>
          <w:rFonts w:ascii="Arial" w:hAnsi="Arial" w:cs="Arial"/>
          <w:sz w:val="20"/>
          <w:szCs w:val="20"/>
        </w:rPr>
        <w:t xml:space="preserve">переводу жилого помещения в нежилое помещение </w:t>
      </w:r>
    </w:p>
    <w:p w:rsidR="00355A45" w:rsidRPr="00355A45" w:rsidRDefault="00355A45" w:rsidP="00355A45">
      <w:pPr>
        <w:jc w:val="center"/>
        <w:rPr>
          <w:rFonts w:ascii="Arial" w:hAnsi="Arial" w:cs="Arial"/>
          <w:b/>
          <w:sz w:val="20"/>
          <w:szCs w:val="20"/>
        </w:rPr>
      </w:pPr>
    </w:p>
    <w:p w:rsidR="00355A45" w:rsidRPr="00355A45" w:rsidRDefault="00355A45" w:rsidP="00355A45">
      <w:pPr>
        <w:jc w:val="center"/>
        <w:rPr>
          <w:rFonts w:ascii="Arial" w:hAnsi="Arial" w:cs="Arial"/>
          <w:b/>
          <w:sz w:val="20"/>
          <w:szCs w:val="20"/>
        </w:rPr>
      </w:pPr>
    </w:p>
    <w:p w:rsidR="00355A45" w:rsidRPr="00355A45" w:rsidRDefault="00355A45" w:rsidP="00355A45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Руководствуясь Федеральным Законом от 27.07.2010 года № 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администрация Венгеровского сельсовета  Венгеровского района Новосибирской области</w:t>
      </w: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ПОСТАНОВЛЯЕТ: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1. Утвердить административный регламент</w:t>
      </w:r>
      <w:r w:rsidRPr="00355A45">
        <w:rPr>
          <w:rFonts w:ascii="Arial" w:hAnsi="Arial" w:cs="Arial"/>
          <w:bCs/>
          <w:sz w:val="20"/>
          <w:szCs w:val="20"/>
        </w:rPr>
        <w:t xml:space="preserve"> предоставления муниципальной услуги по </w:t>
      </w:r>
      <w:r w:rsidRPr="00355A45">
        <w:rPr>
          <w:rFonts w:ascii="Arial" w:hAnsi="Arial" w:cs="Arial"/>
          <w:sz w:val="20"/>
          <w:szCs w:val="20"/>
        </w:rPr>
        <w:t>переводу жилого помещения в нежилое помещение согласно приложению.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 Постановление администрации Венгеровского сельсовета Венгеровского района Новосибирской области от 23.05.2012 № 52 «Об утверждении административного регламента предоставления муниципальной услуги по переводу жилого помещения в нежилое помещение» - признать утратившим силу.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 Опубликовать настоящее постановление в газете «Вестник» Венгеровского сельсовета Венгеровского района Новосибирской области» и разместить на официальном сайте администрации Венгеровского сельсовета Венгеровского района Новосибирской области в сети Интернет.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4. Контроль за исполнением  постановления оставляю за собой.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     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     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Глава Венгеровского сельсовета </w:t>
      </w:r>
    </w:p>
    <w:p w:rsidR="00355A45" w:rsidRPr="00355A45" w:rsidRDefault="00355A45" w:rsidP="00355A45">
      <w:pPr>
        <w:tabs>
          <w:tab w:val="left" w:pos="7875"/>
        </w:tabs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Венгеровского  района </w:t>
      </w:r>
    </w:p>
    <w:p w:rsidR="00355A45" w:rsidRPr="00355A45" w:rsidRDefault="00355A45" w:rsidP="00355A45">
      <w:pPr>
        <w:tabs>
          <w:tab w:val="left" w:pos="7875"/>
        </w:tabs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         П.Р.Якобсон</w:t>
      </w:r>
    </w:p>
    <w:p w:rsidR="00355A45" w:rsidRPr="00355A45" w:rsidRDefault="00355A45" w:rsidP="00355A45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left="5940"/>
        <w:jc w:val="right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</w:p>
    <w:p w:rsidR="00355A45" w:rsidRPr="00355A45" w:rsidRDefault="00355A45" w:rsidP="00355A45">
      <w:pPr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right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УТВЕРЖДЕНО</w:t>
      </w:r>
    </w:p>
    <w:p w:rsidR="00355A45" w:rsidRPr="00355A45" w:rsidRDefault="00355A45" w:rsidP="00355A45">
      <w:pPr>
        <w:ind w:left="5940"/>
        <w:jc w:val="right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355A45" w:rsidRPr="00355A45" w:rsidRDefault="00355A45" w:rsidP="00355A45">
      <w:pPr>
        <w:ind w:left="5940"/>
        <w:jc w:val="right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Венгеровского сельсовета Венгеровского района Новосибирской области</w:t>
      </w:r>
    </w:p>
    <w:p w:rsidR="00355A45" w:rsidRPr="00355A45" w:rsidRDefault="00355A45" w:rsidP="00355A45">
      <w:pPr>
        <w:jc w:val="right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                                                            от 05.06.2018 № 83</w:t>
      </w:r>
    </w:p>
    <w:p w:rsidR="00355A45" w:rsidRPr="00355A45" w:rsidRDefault="00355A45" w:rsidP="00355A45">
      <w:pPr>
        <w:jc w:val="right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                                                                        с внесенными изменениями</w:t>
      </w:r>
    </w:p>
    <w:p w:rsidR="00355A45" w:rsidRPr="00355A45" w:rsidRDefault="00355A45" w:rsidP="00355A45">
      <w:pPr>
        <w:jc w:val="right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                                                                 Постановлением Главы </w:t>
      </w:r>
    </w:p>
    <w:p w:rsidR="00355A45" w:rsidRPr="00355A45" w:rsidRDefault="00355A45" w:rsidP="00355A45">
      <w:pPr>
        <w:jc w:val="right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                                                                     Венгеровского сельсовета</w:t>
      </w:r>
    </w:p>
    <w:p w:rsidR="00355A45" w:rsidRPr="00355A45" w:rsidRDefault="00355A45" w:rsidP="00355A45">
      <w:pPr>
        <w:jc w:val="right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                                                               Венгеровского района</w:t>
      </w:r>
    </w:p>
    <w:p w:rsidR="00355A45" w:rsidRPr="00355A45" w:rsidRDefault="00355A45" w:rsidP="00355A45">
      <w:pPr>
        <w:jc w:val="right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                                                                  Новосибирской области</w:t>
      </w:r>
    </w:p>
    <w:p w:rsidR="00355A45" w:rsidRPr="00355A45" w:rsidRDefault="00355A45" w:rsidP="00355A45">
      <w:pPr>
        <w:jc w:val="right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                                                           от 29.05.2019 № 91</w:t>
      </w:r>
    </w:p>
    <w:p w:rsidR="00355A45" w:rsidRPr="00355A45" w:rsidRDefault="00355A45" w:rsidP="00355A45">
      <w:pPr>
        <w:jc w:val="right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55A45">
        <w:rPr>
          <w:rFonts w:ascii="Arial" w:hAnsi="Arial" w:cs="Arial"/>
          <w:b/>
          <w:bCs/>
          <w:sz w:val="20"/>
          <w:szCs w:val="20"/>
        </w:rPr>
        <w:lastRenderedPageBreak/>
        <w:t>АДМИНИСТРАТИВНЫЙ</w:t>
      </w:r>
      <w:r w:rsidRPr="00355A45">
        <w:rPr>
          <w:rFonts w:ascii="Arial" w:hAnsi="Arial" w:cs="Arial"/>
          <w:sz w:val="20"/>
          <w:szCs w:val="20"/>
        </w:rPr>
        <w:t xml:space="preserve"> </w:t>
      </w:r>
      <w:r w:rsidRPr="00355A45">
        <w:rPr>
          <w:rFonts w:ascii="Arial" w:hAnsi="Arial" w:cs="Arial"/>
          <w:b/>
          <w:bCs/>
          <w:sz w:val="20"/>
          <w:szCs w:val="20"/>
        </w:rPr>
        <w:t>РЕГЛАМЕНТ</w:t>
      </w:r>
    </w:p>
    <w:p w:rsidR="00355A45" w:rsidRPr="00355A45" w:rsidRDefault="00355A45" w:rsidP="00355A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55A45">
        <w:rPr>
          <w:rFonts w:ascii="Arial" w:hAnsi="Arial" w:cs="Arial"/>
          <w:b/>
          <w:bCs/>
          <w:sz w:val="20"/>
          <w:szCs w:val="20"/>
        </w:rPr>
        <w:t xml:space="preserve">предоставления муниципальной услуги  </w:t>
      </w:r>
    </w:p>
    <w:p w:rsidR="00355A45" w:rsidRPr="00355A45" w:rsidRDefault="00355A45" w:rsidP="00355A45">
      <w:pPr>
        <w:jc w:val="center"/>
        <w:rPr>
          <w:rFonts w:ascii="Arial" w:hAnsi="Arial" w:cs="Arial"/>
          <w:b/>
          <w:sz w:val="20"/>
          <w:szCs w:val="20"/>
        </w:rPr>
      </w:pPr>
      <w:r w:rsidRPr="00355A45">
        <w:rPr>
          <w:rFonts w:ascii="Arial" w:hAnsi="Arial" w:cs="Arial"/>
          <w:b/>
          <w:bCs/>
          <w:sz w:val="20"/>
          <w:szCs w:val="20"/>
        </w:rPr>
        <w:t xml:space="preserve">по </w:t>
      </w:r>
      <w:r w:rsidRPr="00355A45">
        <w:rPr>
          <w:rFonts w:ascii="Arial" w:hAnsi="Arial" w:cs="Arial"/>
          <w:b/>
          <w:sz w:val="20"/>
          <w:szCs w:val="20"/>
        </w:rPr>
        <w:t xml:space="preserve">переводу жилого помещения в нежилое помещение </w:t>
      </w: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1. Общие положения</w:t>
      </w: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1.1. Административный регламент предоставления муниципальной услуги </w:t>
      </w:r>
      <w:r w:rsidRPr="00355A45">
        <w:rPr>
          <w:rFonts w:ascii="Arial" w:hAnsi="Arial" w:cs="Arial"/>
          <w:bCs/>
          <w:sz w:val="20"/>
          <w:szCs w:val="20"/>
        </w:rPr>
        <w:t xml:space="preserve">по </w:t>
      </w:r>
      <w:r w:rsidRPr="00355A45">
        <w:rPr>
          <w:rFonts w:ascii="Arial" w:hAnsi="Arial" w:cs="Arial"/>
          <w:sz w:val="20"/>
          <w:szCs w:val="20"/>
        </w:rPr>
        <w:t>переводу жилого помещения в нежилое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Венгеровского сельсовета Венгеровского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Предоставление муниципальной услуги осуществляет Администрация муниципального образования.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1.2. Заявителями на предоставление муниципальной услуги выступают: физические и юридические лица - собственники 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1.3. Порядок информирования о правилах предоставлении муниципальной услуги: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1.3.1. Местонахождение Администрации муниципального образования, предоставляющего муниципальную услугу: 632241, Новосибирская область, Венгеровский район, село Венгерово, ул. Ленина д.65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1.3.2. Часы приёма заявителей: </w:t>
      </w:r>
    </w:p>
    <w:p w:rsidR="00355A45" w:rsidRPr="00355A45" w:rsidRDefault="00355A45" w:rsidP="00355A45">
      <w:pPr>
        <w:ind w:firstLine="567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понедельник – пятница: с 9-00 до 13-00  с 14-00 до 17-00;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перерыв на обед: 13.00 – 14.00 часов;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выходные дни – суббота, воскресенье.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1.3.3.Адрес официального интернет-сайта Администрации муниципального образования: </w:t>
      </w:r>
      <w:r w:rsidRPr="00355A45">
        <w:rPr>
          <w:rFonts w:ascii="Arial" w:hAnsi="Arial" w:cs="Arial"/>
          <w:sz w:val="20"/>
          <w:szCs w:val="20"/>
          <w:lang w:val="en-US"/>
        </w:rPr>
        <w:t>www</w:t>
      </w:r>
      <w:r w:rsidRPr="00355A45">
        <w:rPr>
          <w:rFonts w:ascii="Arial" w:hAnsi="Arial" w:cs="Arial"/>
          <w:sz w:val="20"/>
          <w:szCs w:val="20"/>
        </w:rPr>
        <w:t>.</w:t>
      </w:r>
      <w:r w:rsidRPr="00355A45">
        <w:rPr>
          <w:rFonts w:ascii="Arial" w:hAnsi="Arial" w:cs="Arial"/>
          <w:sz w:val="20"/>
          <w:szCs w:val="20"/>
          <w:lang w:val="en-US"/>
        </w:rPr>
        <w:t>vengersovet</w:t>
      </w:r>
      <w:r w:rsidRPr="00355A45">
        <w:rPr>
          <w:rFonts w:ascii="Arial" w:hAnsi="Arial" w:cs="Arial"/>
          <w:sz w:val="20"/>
          <w:szCs w:val="20"/>
        </w:rPr>
        <w:t>.</w:t>
      </w:r>
      <w:r w:rsidRPr="00355A45">
        <w:rPr>
          <w:rFonts w:ascii="Arial" w:hAnsi="Arial" w:cs="Arial"/>
          <w:sz w:val="20"/>
          <w:szCs w:val="20"/>
          <w:lang w:val="en-US"/>
        </w:rPr>
        <w:t>nso</w:t>
      </w:r>
      <w:r w:rsidRPr="00355A45">
        <w:rPr>
          <w:rFonts w:ascii="Arial" w:hAnsi="Arial" w:cs="Arial"/>
          <w:sz w:val="20"/>
          <w:szCs w:val="20"/>
        </w:rPr>
        <w:t>.</w:t>
      </w:r>
      <w:r w:rsidRPr="00355A45">
        <w:rPr>
          <w:rFonts w:ascii="Arial" w:hAnsi="Arial" w:cs="Arial"/>
          <w:sz w:val="20"/>
          <w:szCs w:val="20"/>
          <w:lang w:val="en-US"/>
        </w:rPr>
        <w:t>ru</w:t>
      </w:r>
      <w:r w:rsidRPr="00355A45">
        <w:rPr>
          <w:rFonts w:ascii="Arial" w:hAnsi="Arial" w:cs="Arial"/>
          <w:sz w:val="20"/>
          <w:szCs w:val="20"/>
        </w:rPr>
        <w:t>;</w:t>
      </w:r>
    </w:p>
    <w:p w:rsidR="00355A45" w:rsidRPr="00355A45" w:rsidRDefault="00355A45" w:rsidP="00355A45">
      <w:pPr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1.3.4. Информация по вопросам предоставления муниципальной услуги предоставляется: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в  Администрации муниципального образования: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- с использованием средств телефонной, почтовой связи. 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lastRenderedPageBreak/>
        <w:t>- в устной форме лично или по телефону: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к специалистам Администрации муниципального образования, участвующих в предоставлении муниципальной услуги;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в письменной форме почтой;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посредством электронной почты;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Информирование проводится в двух формах: устное и письменное.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Устное информирование обратившегося лица осуществляется специалистом не более 10 минут.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Письменный ответ на обращение подписывается главой муниципального образования, в случае обращения в администрацию муниципального образования,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355A45" w:rsidRPr="00355A45" w:rsidRDefault="00355A45" w:rsidP="00355A45">
      <w:pPr>
        <w:tabs>
          <w:tab w:val="num" w:pos="144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355A45">
        <w:rPr>
          <w:rFonts w:ascii="Arial" w:hAnsi="Arial" w:cs="Arial"/>
          <w:sz w:val="20"/>
          <w:szCs w:val="20"/>
          <w:lang w:val="en-US"/>
        </w:rPr>
        <w:t>gosuslugi</w:t>
      </w:r>
      <w:r w:rsidRPr="00355A45">
        <w:rPr>
          <w:rFonts w:ascii="Arial" w:hAnsi="Arial" w:cs="Arial"/>
          <w:sz w:val="20"/>
          <w:szCs w:val="20"/>
        </w:rPr>
        <w:t>.</w:t>
      </w:r>
      <w:r w:rsidRPr="00355A45">
        <w:rPr>
          <w:rFonts w:ascii="Arial" w:hAnsi="Arial" w:cs="Arial"/>
          <w:sz w:val="20"/>
          <w:szCs w:val="20"/>
          <w:lang w:val="en-US"/>
        </w:rPr>
        <w:t>ru</w:t>
      </w:r>
      <w:r w:rsidRPr="00355A45">
        <w:rPr>
          <w:rFonts w:ascii="Arial" w:hAnsi="Arial" w:cs="Arial"/>
          <w:sz w:val="20"/>
          <w:szCs w:val="20"/>
        </w:rPr>
        <w:t>) и обновляется по мере ее изменения.</w:t>
      </w:r>
    </w:p>
    <w:p w:rsidR="00355A45" w:rsidRPr="00355A45" w:rsidRDefault="00355A45" w:rsidP="00355A45">
      <w:pPr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 Стандарт предоставления муниципальной услуги</w:t>
      </w: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2.1.Наименование муниципальной услуги:</w:t>
      </w:r>
      <w:r w:rsidRPr="00355A45">
        <w:rPr>
          <w:rFonts w:ascii="Arial" w:hAnsi="Arial" w:cs="Arial"/>
          <w:bCs/>
          <w:sz w:val="20"/>
          <w:szCs w:val="20"/>
        </w:rPr>
        <w:t xml:space="preserve"> </w:t>
      </w:r>
      <w:r w:rsidRPr="00355A45">
        <w:rPr>
          <w:rFonts w:ascii="Arial" w:hAnsi="Arial" w:cs="Arial"/>
          <w:sz w:val="20"/>
          <w:szCs w:val="20"/>
        </w:rPr>
        <w:t>перевод жилого помещения в нежилое помещение.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2.2. Предоставление муниципальной услуги осуществляет Администрация</w:t>
      </w:r>
    </w:p>
    <w:p w:rsidR="00355A45" w:rsidRPr="00355A45" w:rsidRDefault="00355A45" w:rsidP="00355A45">
      <w:pPr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С 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2.3. Результатом предоставления муниципальной услуги является: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выдача решения о переводе жилого помещения в нежилое;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выдача решения об отказе в переводе жилого помещения в нежилое.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2.4. Срок  предоставления муниципальной услуги: 45   дней.</w:t>
      </w:r>
    </w:p>
    <w:p w:rsidR="00355A45" w:rsidRPr="00355A45" w:rsidRDefault="00355A45" w:rsidP="00355A45">
      <w:pPr>
        <w:tabs>
          <w:tab w:val="left" w:pos="108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2.4.1 Общий срок принятия решения о предоставлении муниципальной услуги составляет 45 дней со дня представления документов в орган, осуществляющий перевод помещений.</w:t>
      </w:r>
    </w:p>
    <w:p w:rsidR="00355A45" w:rsidRPr="00355A45" w:rsidRDefault="00355A45" w:rsidP="00355A45">
      <w:pPr>
        <w:tabs>
          <w:tab w:val="left" w:pos="108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2.5. Правовые основания для предоставления муниципальной услуги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Предоставление муниципальной услуги осуществляется в соответствии с: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Конституцией Российской Федерации («Российская газета» 1993г № 237);</w:t>
      </w:r>
    </w:p>
    <w:p w:rsidR="00355A45" w:rsidRPr="00355A45" w:rsidRDefault="00355A45" w:rsidP="00355A45">
      <w:pPr>
        <w:ind w:firstLine="567"/>
        <w:jc w:val="both"/>
        <w:rPr>
          <w:rStyle w:val="a8"/>
          <w:rFonts w:ascii="Arial" w:hAnsi="Arial" w:cs="Arial"/>
          <w:b w:val="0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- Гражданским кодексом Российской Федерации от 30.11.1994 № 51-ФЗ </w:t>
      </w:r>
      <w:r w:rsidRPr="00355A45">
        <w:rPr>
          <w:rStyle w:val="a8"/>
          <w:rFonts w:ascii="Arial" w:hAnsi="Arial" w:cs="Arial"/>
          <w:bCs w:val="0"/>
          <w:sz w:val="20"/>
          <w:szCs w:val="20"/>
        </w:rPr>
        <w:t>(принят ГД ФС РФ 21.10.1994) (</w:t>
      </w:r>
      <w:r w:rsidRPr="00355A45">
        <w:rPr>
          <w:rFonts w:ascii="Arial" w:hAnsi="Arial" w:cs="Arial"/>
          <w:sz w:val="20"/>
          <w:szCs w:val="20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355A45">
        <w:rPr>
          <w:rStyle w:val="a8"/>
          <w:rFonts w:ascii="Arial" w:hAnsi="Arial" w:cs="Arial"/>
          <w:bCs w:val="0"/>
          <w:sz w:val="20"/>
          <w:szCs w:val="20"/>
        </w:rPr>
        <w:t>;</w:t>
      </w:r>
    </w:p>
    <w:p w:rsidR="00355A45" w:rsidRPr="00355A45" w:rsidRDefault="00355A45" w:rsidP="00355A45">
      <w:pPr>
        <w:ind w:firstLine="567"/>
        <w:jc w:val="both"/>
        <w:rPr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lastRenderedPageBreak/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Уставом муниципального образования;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355A45" w:rsidRPr="00355A45" w:rsidRDefault="00355A45" w:rsidP="00355A45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2005 г. N 180; в «Собрании законодательства Российской Федерации» от 15 августа 2005 г. N 33 ст. 3430).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2.6. </w:t>
      </w:r>
      <w:r w:rsidRPr="00355A45">
        <w:rPr>
          <w:rFonts w:ascii="Arial" w:hAnsi="Arial" w:cs="Arial"/>
          <w:color w:val="000000"/>
          <w:sz w:val="20"/>
          <w:szCs w:val="20"/>
        </w:rPr>
        <w:t xml:space="preserve"> Перечень документов, необходимых для получения муниципальной услуги (предоставляемые лично заявителем):</w:t>
      </w:r>
    </w:p>
    <w:p w:rsidR="00355A45" w:rsidRPr="00355A45" w:rsidRDefault="00355A45" w:rsidP="00355A45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1) заявление о переводе помещения;</w:t>
      </w:r>
    </w:p>
    <w:p w:rsidR="00355A45" w:rsidRPr="00355A45" w:rsidRDefault="00355A45" w:rsidP="00355A45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2.6.1. </w:t>
      </w:r>
      <w:r w:rsidRPr="00355A45">
        <w:rPr>
          <w:rFonts w:ascii="Arial" w:hAnsi="Arial" w:cs="Arial"/>
          <w:color w:val="000000"/>
          <w:sz w:val="20"/>
          <w:szCs w:val="20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3) поэтажный план дома, в котором находится переводимое помещение".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со статьей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настоящей статье,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2.7.Перечень оснований для отказа в приеме документов, необходимых для предоставления муниципальной услуги.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Основаниями для отказа в приеме документов являются: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непредставление заявителем всех необходимых документов.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lastRenderedPageBreak/>
        <w:t xml:space="preserve">2.8. Перечень оснований для отказа в предоставлении муниципальной  услуги. </w:t>
      </w:r>
    </w:p>
    <w:p w:rsidR="00355A45" w:rsidRPr="00355A45" w:rsidRDefault="00355A45" w:rsidP="00355A45">
      <w:pPr>
        <w:pStyle w:val="a3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Основаниями для отказа в предоставлении муниципальной услуги являются: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 xml:space="preserve">2) несоответствия проекта переустройства и (или) перепланировки жилого помещения требованиям законодательства. 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3) несоблюдения предусмотренных статьей 22 Жилищного Кодекса РФ условий перевода помещения;</w:t>
      </w:r>
    </w:p>
    <w:p w:rsidR="00355A45" w:rsidRPr="00355A45" w:rsidRDefault="00355A45" w:rsidP="00355A45">
      <w:pPr>
        <w:pStyle w:val="a3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color w:val="000000"/>
          <w:sz w:val="20"/>
          <w:szCs w:val="20"/>
        </w:rPr>
        <w:t>4) представления документов в ненадлежащий орган.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 2.9. Услуги, которые являются необходимыми и обязательными для предоставления муниципальной услуги: - отсутствуют.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2.10.Размер платы, взимаемой с заявителя при предоставлении муниципальной услуги: услуга является бесплатной.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2.11. Максимальное время ожидания в очереди при подаче заявления о предоставлении  муниципальной услуги не должно превышать  15 минут.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2.12.Срок и порядок регистрации запроса заявителя о предоставлении муниципальной услуги и услуги: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2.13.Требования к помещениям, в которых предоставляется муниципальная услуга: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2.13.1. В Администрации муниципального образования, прием заявителей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соблюдение санитарно-эпидемиологических правил и нормативов, правил противопожарной безопасности;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оборудование местами общественного пользования (туалеты) и местами для хранения верхней одежды.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2.13.2.Требования к местам для ожидания: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места для ожидания оборудуются стульями и (или) кресельными секциями, и (или) скамьями;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места для ожидания находятся в холле (зале) или ином специально приспособленном помещении;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lastRenderedPageBreak/>
        <w:t>в местах для ожидания предусматриваются места для получения информации о муниципальной  услуге.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2.13.3.Требования к местам для получения информации о муниципальной услуге: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355A45" w:rsidRPr="00355A45" w:rsidRDefault="00355A45" w:rsidP="00355A45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355A45" w:rsidRPr="00355A45" w:rsidRDefault="00355A45" w:rsidP="00355A45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55A45" w:rsidRPr="00355A45" w:rsidRDefault="00355A45" w:rsidP="00355A45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2.13.4.Требования к местам приема заявителей: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2.14. Показатели качества и доступности предоставления муниципальной услуги: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2.14.1.Показатели качества муниципальной услуги: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2.14.2.</w:t>
      </w:r>
      <w:r w:rsidRPr="00355A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355A45">
        <w:rPr>
          <w:rFonts w:ascii="Arial" w:hAnsi="Arial" w:cs="Arial"/>
          <w:sz w:val="20"/>
          <w:szCs w:val="20"/>
        </w:rPr>
        <w:t>Показатели доступности предоставления  муниципальной услуги: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1) открытость и доступность информации о порядке и стандарте предоставления муниципальной услуги, об образцах оформления документов;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2) пешеходная доступность от остановок общественного транспорта до здания Администрации муниципального образования;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lastRenderedPageBreak/>
        <w:t>4)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355A45" w:rsidRPr="00355A45" w:rsidRDefault="00355A45" w:rsidP="00355A45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5)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355A45" w:rsidRPr="00355A45" w:rsidRDefault="00355A45" w:rsidP="00355A4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355A45" w:rsidRPr="00355A45" w:rsidRDefault="00355A45" w:rsidP="00355A4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355A45" w:rsidRPr="00355A45" w:rsidRDefault="00355A45" w:rsidP="00355A4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оказание работниками   помощи инвалидам в преодолении барьеров, мешающих получению ими услуг наравне с другими лицами;</w:t>
      </w:r>
    </w:p>
    <w:p w:rsidR="00355A45" w:rsidRPr="00355A45" w:rsidRDefault="00355A45" w:rsidP="00355A4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355A45" w:rsidRPr="00355A45" w:rsidRDefault="00355A45" w:rsidP="00355A4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размещение присутственных мест на нижних этажах зданий (строений) для удобства заявителей;</w:t>
      </w:r>
    </w:p>
    <w:p w:rsidR="00355A45" w:rsidRPr="00355A45" w:rsidRDefault="00355A45" w:rsidP="00355A45">
      <w:pPr>
        <w:numPr>
          <w:ilvl w:val="0"/>
          <w:numId w:val="33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оборудование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2.15. </w:t>
      </w:r>
      <w:r w:rsidRPr="00355A45">
        <w:rPr>
          <w:rFonts w:ascii="Arial" w:hAnsi="Arial" w:cs="Arial"/>
          <w:sz w:val="20"/>
          <w:szCs w:val="20"/>
          <w:shd w:val="clear" w:color="auto" w:fill="FFFFFF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</w:t>
      </w:r>
      <w:r w:rsidRPr="00355A45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355A45">
        <w:rPr>
          <w:rFonts w:ascii="Arial" w:hAnsi="Arial" w:cs="Arial"/>
          <w:sz w:val="20"/>
          <w:szCs w:val="20"/>
          <w:shd w:val="clear" w:color="auto" w:fill="FFFFFF"/>
        </w:rPr>
        <w:t>в соответствии с которым</w:t>
      </w:r>
      <w:r w:rsidRPr="00355A45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355A45">
        <w:rPr>
          <w:rFonts w:ascii="Arial" w:hAnsi="Arial" w:cs="Arial"/>
          <w:sz w:val="20"/>
          <w:szCs w:val="20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355A45">
        <w:rPr>
          <w:rFonts w:ascii="Arial" w:hAnsi="Arial" w:cs="Arial"/>
          <w:sz w:val="20"/>
          <w:szCs w:val="20"/>
        </w:rPr>
        <w:t>.</w:t>
      </w:r>
      <w:r w:rsidRPr="00355A45">
        <w:rPr>
          <w:rFonts w:ascii="Arial" w:hAnsi="Arial" w:cs="Arial"/>
          <w:sz w:val="20"/>
          <w:szCs w:val="20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355A45" w:rsidRPr="00355A45" w:rsidRDefault="00355A45" w:rsidP="00355A45">
      <w:pPr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прием и регистрация пакета документов;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рассмотрение поданных документов и принятие решения о переводе жилого помещения в нежилое.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3.2. Прием и регистрация пакета документов.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устанавливает предмет обращения, личность заявителя, полномочия представителя заявителя;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lastRenderedPageBreak/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фамилии, имена и отчества заявителей, адреса регистрации написаны полностью;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в документах нет подчисток, приписок, зачеркнутых слов и иных неоговоренных исправлений;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пакет представленных документов полностью укомплектован.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 дата представления документов;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- подпись специалиста.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3.2.7. Специалист, ответственный за прием документов, передает их в установленном порядке для рассмотрения.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Суммарная длительность административной процедуры - 30 минут.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3.3. Рассмотрение поданных документов и принятие решения о переводе жилого помещения в нежилое.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lastRenderedPageBreak/>
        <w:t>3.3.1. Основанием для начала рассмотрения документов, представленных для перевода жилого помещения в нежилое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3.3.2. Вопрос о возможности перевода жилого помещения в нежилое помещение выносится на рассмотрение комиссии, наделенной соответствующими полномочиями и сформированной правовым актом Администрации муниципального образования, не позднее чем через 30 дней со дня приема представленных документов.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главы муниципального образования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жилого помещения в нежилое помещение.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В случае принятия решения о возможности перевода жилого помещения в нежилое помещение, уполномоченный специалист администрации муниципального образования определяет перечень работ и условий по их проведению, необходимых для использования помещения в качестве нежилого.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В случае принятия решения о невозможности перевода жилого помещения в нежилое помещение, администрация муниципального образования указывает основания, по которым перевод не может быть осуществлен.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Решение комиссии оформляется протоколом.</w:t>
      </w:r>
    </w:p>
    <w:p w:rsidR="00355A45" w:rsidRPr="00355A45" w:rsidRDefault="00355A45" w:rsidP="00355A45">
      <w:pPr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4. Порядок и формы контроля за совершением действий</w:t>
      </w:r>
    </w:p>
    <w:p w:rsidR="00355A45" w:rsidRPr="00355A45" w:rsidRDefault="00355A45" w:rsidP="00355A45">
      <w:pPr>
        <w:jc w:val="center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по предоставлению  муниципальной  услуги</w:t>
      </w:r>
    </w:p>
    <w:p w:rsidR="00355A45" w:rsidRPr="00355A45" w:rsidRDefault="00355A45" w:rsidP="00355A45">
      <w:pPr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4.1.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муниципального образования.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4.3. 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 услуги.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</w:t>
      </w:r>
      <w:r w:rsidRPr="00355A45">
        <w:rPr>
          <w:rFonts w:ascii="Arial" w:hAnsi="Arial" w:cs="Arial"/>
          <w:sz w:val="20"/>
          <w:szCs w:val="20"/>
        </w:rPr>
        <w:lastRenderedPageBreak/>
        <w:t>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355A45" w:rsidRPr="00355A45" w:rsidRDefault="00355A45" w:rsidP="00355A45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5. </w:t>
      </w:r>
      <w:r w:rsidRPr="00355A45">
        <w:rPr>
          <w:rFonts w:ascii="Arial" w:hAnsi="Arial" w:cs="Arial"/>
          <w:b/>
          <w:sz w:val="20"/>
          <w:szCs w:val="20"/>
        </w:rPr>
        <w:t>Досудебный (внесудебный) порядок обжалования решений и действий (бездействия) администрации Венгеровского сельсовета Венгеровского района Новосибирской области, предоставляющей муниципальную услугу, многофункционального центра,</w:t>
      </w:r>
      <w:r w:rsidRPr="00355A45">
        <w:rPr>
          <w:rFonts w:ascii="Arial" w:hAnsi="Arial" w:cs="Arial"/>
          <w:b/>
          <w:sz w:val="20"/>
          <w:szCs w:val="20"/>
        </w:rPr>
        <w:br/>
        <w:t>а также их должностных лиц, муниципальных служащих, работников.</w:t>
      </w:r>
    </w:p>
    <w:p w:rsidR="00355A45" w:rsidRPr="00355A45" w:rsidRDefault="00355A45" w:rsidP="00355A45">
      <w:pPr>
        <w:pStyle w:val="a3"/>
        <w:ind w:firstLine="567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5.1. Заявитель имеет право обжаловать решения и действия (бездействие) администрации Венгеровского сельсовета Венгеровского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355A45" w:rsidRPr="00355A45" w:rsidRDefault="00355A45" w:rsidP="00355A45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5.2. Жалоба на действия (бездействие) администрации Венгеровского сельсовета Венгеровского района Новосибирской области, должностных лиц, муниципальных служащих подается главе Венгеровского сельсовета Венгеровского района Новосибирской области.</w:t>
      </w:r>
    </w:p>
    <w:p w:rsidR="00355A45" w:rsidRPr="00355A45" w:rsidRDefault="00355A45" w:rsidP="00355A45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55A45" w:rsidRPr="00355A45" w:rsidRDefault="00355A45" w:rsidP="00355A45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55A45" w:rsidRPr="00355A45" w:rsidRDefault="00355A45" w:rsidP="00355A45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5.3. 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Венгеровского сельсовета Венгеровского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Венгеровского сельсовета Венгеровского района Новосибирской области.</w:t>
      </w:r>
    </w:p>
    <w:p w:rsidR="00355A45" w:rsidRPr="00355A45" w:rsidRDefault="00355A45" w:rsidP="00355A45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5.4. 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Венгеровского сельсовета Венгеровского района новосибирской области, предоставляющей муниципальную услугу, должностных лиц, муниципальных служащих:</w:t>
      </w:r>
    </w:p>
    <w:p w:rsidR="00355A45" w:rsidRPr="00355A45" w:rsidRDefault="00355A45" w:rsidP="00355A45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355A45" w:rsidRPr="00355A45" w:rsidRDefault="00355A45" w:rsidP="00355A45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>Постановление администрации Венгеровского сельсовета Венгеровского района Новосибирской области «Об утверждении административного регламента предоставления муниципальной услуги по переводу жилого помещения в нежилое помещение» от 05.06.2018г. № 83.</w:t>
      </w:r>
    </w:p>
    <w:p w:rsidR="00355A45" w:rsidRPr="00355A45" w:rsidRDefault="00355A45" w:rsidP="00355A45">
      <w:pPr>
        <w:pStyle w:val="afc"/>
        <w:autoSpaceDE w:val="0"/>
        <w:autoSpaceDN w:val="0"/>
        <w:adjustRightInd w:val="0"/>
        <w:ind w:left="0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 xml:space="preserve">5.5. Информация, содержащаяся в настоящем разделе, подлежит размещению на Едином портале государственных и муниципальных услуг». </w:t>
      </w: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355A45" w:rsidRPr="00355A45" w:rsidRDefault="00355A45" w:rsidP="00355A45">
      <w:pPr>
        <w:tabs>
          <w:tab w:val="left" w:pos="8490"/>
          <w:tab w:val="left" w:pos="8565"/>
        </w:tabs>
        <w:rPr>
          <w:rFonts w:ascii="Arial" w:hAnsi="Arial" w:cs="Arial"/>
          <w:sz w:val="20"/>
          <w:szCs w:val="20"/>
        </w:rPr>
      </w:pPr>
      <w:r w:rsidRPr="00355A45">
        <w:rPr>
          <w:rFonts w:ascii="Arial" w:hAnsi="Arial" w:cs="Arial"/>
          <w:sz w:val="20"/>
          <w:szCs w:val="20"/>
        </w:rPr>
        <w:tab/>
      </w:r>
    </w:p>
    <w:p w:rsidR="00535F46" w:rsidRPr="00355A45" w:rsidRDefault="00535F46" w:rsidP="0053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35F46" w:rsidRPr="00355A45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355A45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355A45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5F46" w:rsidRPr="00355A45" w:rsidRDefault="00535F4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Pr="00355A45" w:rsidRDefault="000B3B6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B3B66" w:rsidRPr="00355A45" w:rsidRDefault="000B3B66" w:rsidP="00535F4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133F0" w:rsidRPr="00355A45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355A45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355A45" w:rsidRDefault="006133F0" w:rsidP="00B414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133F0" w:rsidRPr="00355A45" w:rsidRDefault="006133F0" w:rsidP="00535F46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32EF4" w:rsidRPr="00355A45" w:rsidRDefault="00E32EF4" w:rsidP="00E32EF4">
      <w:pPr>
        <w:rPr>
          <w:rFonts w:ascii="Times New Roman" w:hAnsi="Times New Roman" w:cs="Times New Roman"/>
          <w:sz w:val="20"/>
          <w:szCs w:val="20"/>
        </w:rPr>
      </w:pPr>
    </w:p>
    <w:p w:rsidR="0065680C" w:rsidRPr="00355A45" w:rsidRDefault="006C2207" w:rsidP="00CE087C">
      <w:pPr>
        <w:pStyle w:val="afa"/>
        <w:rPr>
          <w:rFonts w:ascii="Times New Roman" w:hAnsi="Times New Roman" w:cs="Times New Roman"/>
          <w:sz w:val="20"/>
          <w:szCs w:val="20"/>
        </w:rPr>
      </w:pPr>
      <w:r w:rsidRPr="00355A4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66C87" w:rsidRPr="00355A4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FA3421" w:rsidRPr="00355A45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355A45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355A45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Учредители:</w:t>
            </w:r>
          </w:p>
          <w:p w:rsidR="003872AA" w:rsidRPr="00355A45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355A45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355A45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355A45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355A45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355A45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355A45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355A45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355A45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355A45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355A45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355A45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355A45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355A45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355A45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55A4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355A45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355A45" w:rsidRDefault="003872AA">
            <w:pPr>
              <w:pStyle w:val="a6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55A45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355A45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355A45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112" w:rsidRDefault="003E6112" w:rsidP="005128F2">
      <w:pPr>
        <w:spacing w:after="0" w:line="240" w:lineRule="auto"/>
      </w:pPr>
      <w:r>
        <w:separator/>
      </w:r>
    </w:p>
  </w:endnote>
  <w:endnote w:type="continuationSeparator" w:id="1">
    <w:p w:rsidR="003E6112" w:rsidRDefault="003E6112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0222C3">
        <w:pPr>
          <w:pStyle w:val="ae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0222C3">
        <w:pPr>
          <w:pStyle w:val="ae"/>
          <w:jc w:val="right"/>
        </w:pPr>
        <w:fldSimple w:instr=" PAGE   \* MERGEFORMAT ">
          <w:r w:rsidR="00355A45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112" w:rsidRDefault="003E6112" w:rsidP="005128F2">
      <w:pPr>
        <w:spacing w:after="0" w:line="240" w:lineRule="auto"/>
      </w:pPr>
      <w:r>
        <w:separator/>
      </w:r>
    </w:p>
  </w:footnote>
  <w:footnote w:type="continuationSeparator" w:id="1">
    <w:p w:rsidR="003E6112" w:rsidRDefault="003E6112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C50C5"/>
    <w:multiLevelType w:val="hybridMultilevel"/>
    <w:tmpl w:val="18306E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6375EA1"/>
    <w:multiLevelType w:val="hybridMultilevel"/>
    <w:tmpl w:val="D256A8B2"/>
    <w:lvl w:ilvl="0" w:tplc="217278E8">
      <w:start w:val="1"/>
      <w:numFmt w:val="decimal"/>
      <w:lvlText w:val="%1."/>
      <w:lvlJc w:val="left"/>
      <w:pPr>
        <w:ind w:left="108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817AF"/>
    <w:multiLevelType w:val="hybridMultilevel"/>
    <w:tmpl w:val="D696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B15C3D"/>
    <w:multiLevelType w:val="hybridMultilevel"/>
    <w:tmpl w:val="4DB8176A"/>
    <w:lvl w:ilvl="0" w:tplc="65BC675A">
      <w:start w:val="6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E527BB"/>
    <w:multiLevelType w:val="hybridMultilevel"/>
    <w:tmpl w:val="3EB40CC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03321E"/>
    <w:multiLevelType w:val="multilevel"/>
    <w:tmpl w:val="E7043676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17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8">
    <w:nsid w:val="38F41B29"/>
    <w:multiLevelType w:val="hybridMultilevel"/>
    <w:tmpl w:val="E34A1796"/>
    <w:lvl w:ilvl="0" w:tplc="1952AC24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14159"/>
    <w:multiLevelType w:val="multilevel"/>
    <w:tmpl w:val="6554B64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2638A8"/>
    <w:multiLevelType w:val="multilevel"/>
    <w:tmpl w:val="4CEA3342"/>
    <w:lvl w:ilvl="0">
      <w:start w:val="2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C06424"/>
    <w:multiLevelType w:val="multilevel"/>
    <w:tmpl w:val="20AA7C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09677E2"/>
    <w:multiLevelType w:val="hybridMultilevel"/>
    <w:tmpl w:val="566E3F9A"/>
    <w:lvl w:ilvl="0" w:tplc="47223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75CF7"/>
    <w:multiLevelType w:val="hybridMultilevel"/>
    <w:tmpl w:val="F04070AC"/>
    <w:lvl w:ilvl="0" w:tplc="19845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5">
    <w:nsid w:val="4926798D"/>
    <w:multiLevelType w:val="hybridMultilevel"/>
    <w:tmpl w:val="E12036EA"/>
    <w:lvl w:ilvl="0" w:tplc="FD040D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FB664A"/>
    <w:multiLevelType w:val="multilevel"/>
    <w:tmpl w:val="EE3C0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28"/>
      </w:rPr>
    </w:lvl>
  </w:abstractNum>
  <w:abstractNum w:abstractNumId="27">
    <w:nsid w:val="5977697B"/>
    <w:multiLevelType w:val="multilevel"/>
    <w:tmpl w:val="3A321F22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0FD0A1E"/>
    <w:multiLevelType w:val="hybridMultilevel"/>
    <w:tmpl w:val="3454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C27C1"/>
    <w:multiLevelType w:val="hybridMultilevel"/>
    <w:tmpl w:val="C59C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9312B"/>
    <w:multiLevelType w:val="multilevel"/>
    <w:tmpl w:val="501CD20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7C3431"/>
    <w:multiLevelType w:val="multilevel"/>
    <w:tmpl w:val="CBC017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577888"/>
    <w:multiLevelType w:val="hybridMultilevel"/>
    <w:tmpl w:val="697AF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5">
    <w:nsid w:val="7634077A"/>
    <w:multiLevelType w:val="hybridMultilevel"/>
    <w:tmpl w:val="4C0E1240"/>
    <w:lvl w:ilvl="0" w:tplc="946A4908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985983"/>
    <w:multiLevelType w:val="multilevel"/>
    <w:tmpl w:val="C2082F3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1"/>
  </w:num>
  <w:num w:numId="3">
    <w:abstractNumId w:val="26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5"/>
  </w:num>
  <w:num w:numId="10">
    <w:abstractNumId w:val="5"/>
  </w:num>
  <w:num w:numId="11">
    <w:abstractNumId w:val="8"/>
  </w:num>
  <w:num w:numId="12">
    <w:abstractNumId w:val="9"/>
  </w:num>
  <w:num w:numId="13">
    <w:abstractNumId w:val="24"/>
  </w:num>
  <w:num w:numId="14">
    <w:abstractNumId w:val="28"/>
  </w:num>
  <w:num w:numId="15">
    <w:abstractNumId w:val="17"/>
  </w:num>
  <w:num w:numId="16">
    <w:abstractNumId w:val="34"/>
  </w:num>
  <w:num w:numId="17">
    <w:abstractNumId w:val="6"/>
  </w:num>
  <w:num w:numId="18">
    <w:abstractNumId w:val="36"/>
  </w:num>
  <w:num w:numId="19">
    <w:abstractNumId w:val="7"/>
  </w:num>
  <w:num w:numId="20">
    <w:abstractNumId w:val="30"/>
  </w:num>
  <w:num w:numId="21">
    <w:abstractNumId w:val="31"/>
  </w:num>
  <w:num w:numId="22">
    <w:abstractNumId w:val="32"/>
  </w:num>
  <w:num w:numId="23">
    <w:abstractNumId w:val="27"/>
  </w:num>
  <w:num w:numId="24">
    <w:abstractNumId w:val="20"/>
  </w:num>
  <w:num w:numId="25">
    <w:abstractNumId w:val="19"/>
  </w:num>
  <w:num w:numId="26">
    <w:abstractNumId w:val="37"/>
  </w:num>
  <w:num w:numId="27">
    <w:abstractNumId w:val="25"/>
  </w:num>
  <w:num w:numId="28">
    <w:abstractNumId w:val="29"/>
  </w:num>
  <w:num w:numId="29">
    <w:abstractNumId w:val="18"/>
  </w:num>
  <w:num w:numId="30">
    <w:abstractNumId w:val="22"/>
  </w:num>
  <w:num w:numId="31">
    <w:abstractNumId w:val="13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14ADF"/>
    <w:rsid w:val="00020611"/>
    <w:rsid w:val="000222C3"/>
    <w:rsid w:val="00031345"/>
    <w:rsid w:val="00031D41"/>
    <w:rsid w:val="00037FC5"/>
    <w:rsid w:val="000612B0"/>
    <w:rsid w:val="00062236"/>
    <w:rsid w:val="00063BA7"/>
    <w:rsid w:val="00071DCD"/>
    <w:rsid w:val="000A197F"/>
    <w:rsid w:val="000B3B66"/>
    <w:rsid w:val="000D6284"/>
    <w:rsid w:val="000F246D"/>
    <w:rsid w:val="00116FF6"/>
    <w:rsid w:val="00125EE7"/>
    <w:rsid w:val="00133B3C"/>
    <w:rsid w:val="001500EE"/>
    <w:rsid w:val="00153B44"/>
    <w:rsid w:val="00154C69"/>
    <w:rsid w:val="00161AA8"/>
    <w:rsid w:val="00161D4B"/>
    <w:rsid w:val="00164561"/>
    <w:rsid w:val="00173EAE"/>
    <w:rsid w:val="0017475C"/>
    <w:rsid w:val="00197D40"/>
    <w:rsid w:val="001A2EA0"/>
    <w:rsid w:val="001A68EA"/>
    <w:rsid w:val="001A7F62"/>
    <w:rsid w:val="001B1D42"/>
    <w:rsid w:val="001B2DCD"/>
    <w:rsid w:val="001B3194"/>
    <w:rsid w:val="001D3B8F"/>
    <w:rsid w:val="001E5D09"/>
    <w:rsid w:val="001F2393"/>
    <w:rsid w:val="001F5EC5"/>
    <w:rsid w:val="00204893"/>
    <w:rsid w:val="0020695D"/>
    <w:rsid w:val="00210309"/>
    <w:rsid w:val="002131EB"/>
    <w:rsid w:val="00215E67"/>
    <w:rsid w:val="00217247"/>
    <w:rsid w:val="00217421"/>
    <w:rsid w:val="00224CFB"/>
    <w:rsid w:val="002262F2"/>
    <w:rsid w:val="00227E1C"/>
    <w:rsid w:val="00231E46"/>
    <w:rsid w:val="0023330F"/>
    <w:rsid w:val="00234538"/>
    <w:rsid w:val="0024346C"/>
    <w:rsid w:val="0026712B"/>
    <w:rsid w:val="00273327"/>
    <w:rsid w:val="00282912"/>
    <w:rsid w:val="00286FE5"/>
    <w:rsid w:val="002948D3"/>
    <w:rsid w:val="002B3F50"/>
    <w:rsid w:val="002B743E"/>
    <w:rsid w:val="002C5DD2"/>
    <w:rsid w:val="002E3462"/>
    <w:rsid w:val="002F45FF"/>
    <w:rsid w:val="002F7E9A"/>
    <w:rsid w:val="003055AE"/>
    <w:rsid w:val="00311BB0"/>
    <w:rsid w:val="0032054A"/>
    <w:rsid w:val="0033127A"/>
    <w:rsid w:val="00335078"/>
    <w:rsid w:val="003364CF"/>
    <w:rsid w:val="00337733"/>
    <w:rsid w:val="00347BDF"/>
    <w:rsid w:val="00347FD1"/>
    <w:rsid w:val="003507EE"/>
    <w:rsid w:val="00353048"/>
    <w:rsid w:val="00355A45"/>
    <w:rsid w:val="00364FC3"/>
    <w:rsid w:val="00384E02"/>
    <w:rsid w:val="00384F52"/>
    <w:rsid w:val="003872AA"/>
    <w:rsid w:val="00392793"/>
    <w:rsid w:val="00392E71"/>
    <w:rsid w:val="00397FF6"/>
    <w:rsid w:val="003A00A4"/>
    <w:rsid w:val="003A17E3"/>
    <w:rsid w:val="003A2418"/>
    <w:rsid w:val="003A704C"/>
    <w:rsid w:val="003B1884"/>
    <w:rsid w:val="003B7258"/>
    <w:rsid w:val="003D77D8"/>
    <w:rsid w:val="003E0FC0"/>
    <w:rsid w:val="003E6112"/>
    <w:rsid w:val="00405335"/>
    <w:rsid w:val="00406AC9"/>
    <w:rsid w:val="004119FB"/>
    <w:rsid w:val="0042255A"/>
    <w:rsid w:val="004445D3"/>
    <w:rsid w:val="0046538B"/>
    <w:rsid w:val="00472A1F"/>
    <w:rsid w:val="004A0426"/>
    <w:rsid w:val="004A1D43"/>
    <w:rsid w:val="004A3DE1"/>
    <w:rsid w:val="004C52D2"/>
    <w:rsid w:val="004C6401"/>
    <w:rsid w:val="004D0C24"/>
    <w:rsid w:val="004D18AC"/>
    <w:rsid w:val="004D2B53"/>
    <w:rsid w:val="004D5263"/>
    <w:rsid w:val="004D571E"/>
    <w:rsid w:val="004E37EF"/>
    <w:rsid w:val="004F0C1E"/>
    <w:rsid w:val="004F114B"/>
    <w:rsid w:val="004F1CA2"/>
    <w:rsid w:val="00502BEA"/>
    <w:rsid w:val="00510890"/>
    <w:rsid w:val="005128F2"/>
    <w:rsid w:val="00526CCB"/>
    <w:rsid w:val="00527382"/>
    <w:rsid w:val="00527612"/>
    <w:rsid w:val="00535F46"/>
    <w:rsid w:val="00541797"/>
    <w:rsid w:val="00551B6E"/>
    <w:rsid w:val="00552CED"/>
    <w:rsid w:val="00557DEE"/>
    <w:rsid w:val="005673EC"/>
    <w:rsid w:val="0057178D"/>
    <w:rsid w:val="00572A4B"/>
    <w:rsid w:val="00573DF2"/>
    <w:rsid w:val="00574947"/>
    <w:rsid w:val="005759B6"/>
    <w:rsid w:val="00590542"/>
    <w:rsid w:val="00591553"/>
    <w:rsid w:val="00592026"/>
    <w:rsid w:val="005B3798"/>
    <w:rsid w:val="005D795A"/>
    <w:rsid w:val="005E0F32"/>
    <w:rsid w:val="005E32A9"/>
    <w:rsid w:val="005E45C9"/>
    <w:rsid w:val="005E67A6"/>
    <w:rsid w:val="005F13AA"/>
    <w:rsid w:val="005F31E5"/>
    <w:rsid w:val="00602398"/>
    <w:rsid w:val="006133F0"/>
    <w:rsid w:val="00616D13"/>
    <w:rsid w:val="006224A9"/>
    <w:rsid w:val="006242F8"/>
    <w:rsid w:val="0063331D"/>
    <w:rsid w:val="0065421B"/>
    <w:rsid w:val="00655EBB"/>
    <w:rsid w:val="0065680C"/>
    <w:rsid w:val="00692AC4"/>
    <w:rsid w:val="006A1DD5"/>
    <w:rsid w:val="006A5B4A"/>
    <w:rsid w:val="006B20AD"/>
    <w:rsid w:val="006C2207"/>
    <w:rsid w:val="006C3BE7"/>
    <w:rsid w:val="006C7C61"/>
    <w:rsid w:val="006D434A"/>
    <w:rsid w:val="006E430C"/>
    <w:rsid w:val="006E66BF"/>
    <w:rsid w:val="006F05E6"/>
    <w:rsid w:val="006F3157"/>
    <w:rsid w:val="00704A0C"/>
    <w:rsid w:val="00710962"/>
    <w:rsid w:val="007113E8"/>
    <w:rsid w:val="00733E5D"/>
    <w:rsid w:val="0073688F"/>
    <w:rsid w:val="007368F6"/>
    <w:rsid w:val="00750B42"/>
    <w:rsid w:val="007511EE"/>
    <w:rsid w:val="007626DD"/>
    <w:rsid w:val="00763D69"/>
    <w:rsid w:val="00765A57"/>
    <w:rsid w:val="00767A70"/>
    <w:rsid w:val="00793D81"/>
    <w:rsid w:val="00794245"/>
    <w:rsid w:val="007978E7"/>
    <w:rsid w:val="007A423D"/>
    <w:rsid w:val="007A767E"/>
    <w:rsid w:val="007B03B1"/>
    <w:rsid w:val="007B7FCE"/>
    <w:rsid w:val="007D00E5"/>
    <w:rsid w:val="007D1C5C"/>
    <w:rsid w:val="007D249E"/>
    <w:rsid w:val="007D7128"/>
    <w:rsid w:val="007E44C1"/>
    <w:rsid w:val="0082402F"/>
    <w:rsid w:val="00827398"/>
    <w:rsid w:val="008356C1"/>
    <w:rsid w:val="00840F8F"/>
    <w:rsid w:val="00864CF0"/>
    <w:rsid w:val="00871B62"/>
    <w:rsid w:val="00872C26"/>
    <w:rsid w:val="00875A92"/>
    <w:rsid w:val="0088414E"/>
    <w:rsid w:val="00885BE7"/>
    <w:rsid w:val="008A275E"/>
    <w:rsid w:val="008B1A20"/>
    <w:rsid w:val="008B5B69"/>
    <w:rsid w:val="008B5BA0"/>
    <w:rsid w:val="008C124E"/>
    <w:rsid w:val="008C430E"/>
    <w:rsid w:val="008E3718"/>
    <w:rsid w:val="008F1CFF"/>
    <w:rsid w:val="008F7975"/>
    <w:rsid w:val="00903B84"/>
    <w:rsid w:val="00910DDA"/>
    <w:rsid w:val="00914505"/>
    <w:rsid w:val="00933006"/>
    <w:rsid w:val="00935886"/>
    <w:rsid w:val="00945E80"/>
    <w:rsid w:val="009537EC"/>
    <w:rsid w:val="00963A81"/>
    <w:rsid w:val="009706F6"/>
    <w:rsid w:val="00985740"/>
    <w:rsid w:val="009976A5"/>
    <w:rsid w:val="009976F6"/>
    <w:rsid w:val="009C08F8"/>
    <w:rsid w:val="009C6604"/>
    <w:rsid w:val="009C7EA1"/>
    <w:rsid w:val="009D047A"/>
    <w:rsid w:val="009D1B67"/>
    <w:rsid w:val="009D2144"/>
    <w:rsid w:val="009E21B8"/>
    <w:rsid w:val="009E7A29"/>
    <w:rsid w:val="00A005F2"/>
    <w:rsid w:val="00A101A3"/>
    <w:rsid w:val="00A24808"/>
    <w:rsid w:val="00A26971"/>
    <w:rsid w:val="00A33821"/>
    <w:rsid w:val="00A43C80"/>
    <w:rsid w:val="00A46C64"/>
    <w:rsid w:val="00A56CF3"/>
    <w:rsid w:val="00A84FD3"/>
    <w:rsid w:val="00A905CC"/>
    <w:rsid w:val="00AA5082"/>
    <w:rsid w:val="00AA5C6F"/>
    <w:rsid w:val="00AA6217"/>
    <w:rsid w:val="00AC2615"/>
    <w:rsid w:val="00AC78CF"/>
    <w:rsid w:val="00AD5ACF"/>
    <w:rsid w:val="00AF0678"/>
    <w:rsid w:val="00B154E0"/>
    <w:rsid w:val="00B21F99"/>
    <w:rsid w:val="00B22EA6"/>
    <w:rsid w:val="00B25158"/>
    <w:rsid w:val="00B304DB"/>
    <w:rsid w:val="00B35586"/>
    <w:rsid w:val="00B4144D"/>
    <w:rsid w:val="00B45D2B"/>
    <w:rsid w:val="00B46125"/>
    <w:rsid w:val="00B46793"/>
    <w:rsid w:val="00B47F12"/>
    <w:rsid w:val="00B50DA4"/>
    <w:rsid w:val="00B61623"/>
    <w:rsid w:val="00B63656"/>
    <w:rsid w:val="00B73A1B"/>
    <w:rsid w:val="00B80000"/>
    <w:rsid w:val="00B81879"/>
    <w:rsid w:val="00B8411D"/>
    <w:rsid w:val="00B90021"/>
    <w:rsid w:val="00B90087"/>
    <w:rsid w:val="00B94BFA"/>
    <w:rsid w:val="00B9560A"/>
    <w:rsid w:val="00BA1C5C"/>
    <w:rsid w:val="00BC16F9"/>
    <w:rsid w:val="00BC6674"/>
    <w:rsid w:val="00BF5387"/>
    <w:rsid w:val="00C0617B"/>
    <w:rsid w:val="00C35E92"/>
    <w:rsid w:val="00C42FB2"/>
    <w:rsid w:val="00C44378"/>
    <w:rsid w:val="00C52F65"/>
    <w:rsid w:val="00C535B0"/>
    <w:rsid w:val="00C53F30"/>
    <w:rsid w:val="00C54C19"/>
    <w:rsid w:val="00C57172"/>
    <w:rsid w:val="00C61D58"/>
    <w:rsid w:val="00C76629"/>
    <w:rsid w:val="00C7700F"/>
    <w:rsid w:val="00C804AC"/>
    <w:rsid w:val="00C813D5"/>
    <w:rsid w:val="00C863A7"/>
    <w:rsid w:val="00C86E50"/>
    <w:rsid w:val="00CA1558"/>
    <w:rsid w:val="00CA3F19"/>
    <w:rsid w:val="00CA41B4"/>
    <w:rsid w:val="00CA7DDD"/>
    <w:rsid w:val="00CB33CF"/>
    <w:rsid w:val="00CB3C48"/>
    <w:rsid w:val="00CB5E3B"/>
    <w:rsid w:val="00CC2EBB"/>
    <w:rsid w:val="00CE06D3"/>
    <w:rsid w:val="00CE087C"/>
    <w:rsid w:val="00CF24F1"/>
    <w:rsid w:val="00CF5D6A"/>
    <w:rsid w:val="00D01409"/>
    <w:rsid w:val="00D01952"/>
    <w:rsid w:val="00D03E93"/>
    <w:rsid w:val="00D0644C"/>
    <w:rsid w:val="00D13BD4"/>
    <w:rsid w:val="00D20354"/>
    <w:rsid w:val="00D24AA3"/>
    <w:rsid w:val="00D30683"/>
    <w:rsid w:val="00D30725"/>
    <w:rsid w:val="00D30832"/>
    <w:rsid w:val="00D355F5"/>
    <w:rsid w:val="00D53A4A"/>
    <w:rsid w:val="00D6008A"/>
    <w:rsid w:val="00D6563B"/>
    <w:rsid w:val="00D6610A"/>
    <w:rsid w:val="00D87EFF"/>
    <w:rsid w:val="00D92576"/>
    <w:rsid w:val="00D9569B"/>
    <w:rsid w:val="00DA1975"/>
    <w:rsid w:val="00DA1C84"/>
    <w:rsid w:val="00DB280A"/>
    <w:rsid w:val="00DB53D7"/>
    <w:rsid w:val="00DB6DE1"/>
    <w:rsid w:val="00DC126B"/>
    <w:rsid w:val="00DC40DC"/>
    <w:rsid w:val="00DE48B4"/>
    <w:rsid w:val="00DF1FE1"/>
    <w:rsid w:val="00E014F0"/>
    <w:rsid w:val="00E018E7"/>
    <w:rsid w:val="00E10FEC"/>
    <w:rsid w:val="00E1402C"/>
    <w:rsid w:val="00E16B15"/>
    <w:rsid w:val="00E21A99"/>
    <w:rsid w:val="00E32BE4"/>
    <w:rsid w:val="00E32EF4"/>
    <w:rsid w:val="00E53708"/>
    <w:rsid w:val="00E541C5"/>
    <w:rsid w:val="00E61EB7"/>
    <w:rsid w:val="00E80D56"/>
    <w:rsid w:val="00E85BDD"/>
    <w:rsid w:val="00E95DCC"/>
    <w:rsid w:val="00EB4CD9"/>
    <w:rsid w:val="00ED3EC5"/>
    <w:rsid w:val="00EF4C28"/>
    <w:rsid w:val="00F035EF"/>
    <w:rsid w:val="00F0700C"/>
    <w:rsid w:val="00F142FE"/>
    <w:rsid w:val="00F22A5B"/>
    <w:rsid w:val="00F26EC4"/>
    <w:rsid w:val="00F34C1B"/>
    <w:rsid w:val="00F50EDA"/>
    <w:rsid w:val="00F54629"/>
    <w:rsid w:val="00F6620F"/>
    <w:rsid w:val="00F66C87"/>
    <w:rsid w:val="00F83855"/>
    <w:rsid w:val="00F90EA9"/>
    <w:rsid w:val="00F9369F"/>
    <w:rsid w:val="00FA3421"/>
    <w:rsid w:val="00FA355C"/>
    <w:rsid w:val="00FA4BAC"/>
    <w:rsid w:val="00FB3DFD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8">
    <w:name w:val="heading 8"/>
    <w:basedOn w:val="a"/>
    <w:next w:val="a"/>
    <w:link w:val="80"/>
    <w:qFormat/>
    <w:rsid w:val="002E346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346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aliases w:val="ВерхКолонтитул Знак,Знак Знак"/>
    <w:basedOn w:val="a0"/>
    <w:link w:val="a6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6">
    <w:name w:val="header"/>
    <w:aliases w:val="ВерхКолонтитул,Знак"/>
    <w:basedOn w:val="a"/>
    <w:link w:val="a5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6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7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rsid w:val="003872AA"/>
    <w:rPr>
      <w:b/>
      <w:bCs/>
    </w:rPr>
  </w:style>
  <w:style w:type="character" w:styleId="a9">
    <w:name w:val="Hyperlink"/>
    <w:basedOn w:val="a0"/>
    <w:unhideWhenUsed/>
    <w:rsid w:val="003872AA"/>
    <w:rPr>
      <w:color w:val="0000FF"/>
      <w:u w:val="single"/>
    </w:rPr>
  </w:style>
  <w:style w:type="paragraph" w:styleId="aa">
    <w:name w:val="Balloon Text"/>
    <w:basedOn w:val="a"/>
    <w:link w:val="ab"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72AA"/>
    <w:rPr>
      <w:rFonts w:ascii="Tahoma" w:hAnsi="Tahoma" w:cs="Tahoma"/>
      <w:sz w:val="16"/>
      <w:szCs w:val="16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e">
    <w:name w:val="footer"/>
    <w:basedOn w:val="a"/>
    <w:link w:val="af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1">
    <w:name w:val="Body Text"/>
    <w:aliases w:val="Основной текст1,Знак1 Знак"/>
    <w:basedOn w:val="a"/>
    <w:link w:val="af2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2">
    <w:name w:val="Основной текст Знак"/>
    <w:aliases w:val="Основной текст1 Знак,Знак1 Знак Знак"/>
    <w:basedOn w:val="a0"/>
    <w:link w:val="af1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3">
    <w:name w:val="footnote text"/>
    <w:basedOn w:val="a"/>
    <w:link w:val="af4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semiHidden/>
    <w:rsid w:val="009E7A29"/>
    <w:rPr>
      <w:vertAlign w:val="superscript"/>
    </w:rPr>
  </w:style>
  <w:style w:type="paragraph" w:styleId="af6">
    <w:name w:val="endnote text"/>
    <w:basedOn w:val="a"/>
    <w:link w:val="af7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endnote reference"/>
    <w:rsid w:val="009E7A29"/>
    <w:rPr>
      <w:vertAlign w:val="superscript"/>
    </w:rPr>
  </w:style>
  <w:style w:type="paragraph" w:customStyle="1" w:styleId="af9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a">
    <w:name w:val="No Spacing"/>
    <w:link w:val="afb"/>
    <w:uiPriority w:val="1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c">
    <w:name w:val="List Paragraph"/>
    <w:basedOn w:val="a"/>
    <w:uiPriority w:val="99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uiPriority w:val="99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d">
    <w:name w:val="Заголовок к тексту"/>
    <w:basedOn w:val="a"/>
    <w:next w:val="af1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e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  <w:style w:type="character" w:customStyle="1" w:styleId="snippetequal">
    <w:name w:val="snippet_equal"/>
    <w:basedOn w:val="a0"/>
    <w:rsid w:val="00D9569B"/>
  </w:style>
  <w:style w:type="character" w:customStyle="1" w:styleId="80">
    <w:name w:val="Заголовок 8 Знак"/>
    <w:basedOn w:val="a0"/>
    <w:link w:val="8"/>
    <w:rsid w:val="002E346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462"/>
    <w:rPr>
      <w:rFonts w:ascii="Times New Roman" w:eastAsia="Times New Roman" w:hAnsi="Times New Roman" w:cs="Times New Roman"/>
      <w:snapToGrid w:val="0"/>
      <w:color w:val="000000"/>
      <w:sz w:val="28"/>
      <w:szCs w:val="20"/>
    </w:rPr>
  </w:style>
  <w:style w:type="paragraph" w:customStyle="1" w:styleId="aff">
    <w:name w:val="ОТСТУП"/>
    <w:basedOn w:val="a"/>
    <w:rsid w:val="002E3462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Ñòèëü1"/>
    <w:basedOn w:val="a"/>
    <w:rsid w:val="002E34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Название1"/>
    <w:rsid w:val="002E346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310">
    <w:name w:val="Основной текст 31"/>
    <w:basedOn w:val="a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ff0">
    <w:name w:val="Title"/>
    <w:basedOn w:val="a"/>
    <w:link w:val="aff1"/>
    <w:qFormat/>
    <w:rsid w:val="002E34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2E346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2">
    <w:name w:val="черта"/>
    <w:basedOn w:val="a"/>
    <w:autoRedefine/>
    <w:rsid w:val="002E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1"/>
    <w:rsid w:val="002E346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10">
    <w:name w:val="Основной текст с отступом 21"/>
    <w:rsid w:val="002E3462"/>
    <w:pPr>
      <w:spacing w:after="0" w:line="240" w:lineRule="auto"/>
      <w:ind w:firstLine="3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E3462"/>
    <w:pPr>
      <w:tabs>
        <w:tab w:val="left" w:pos="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9">
    <w:name w:val="Основной текст2"/>
    <w:basedOn w:val="a"/>
    <w:rsid w:val="002E3462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aff3">
    <w:name w:val="÷åðòà"/>
    <w:basedOn w:val="a"/>
    <w:rsid w:val="002E3462"/>
    <w:pPr>
      <w:widowControl w:val="0"/>
      <w:tabs>
        <w:tab w:val="left" w:pos="993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Основной текст с отступом.Мой Заголовок 1"/>
    <w:rsid w:val="002E346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8">
    <w:name w:val="Основной текст.Основной текст1"/>
    <w:rsid w:val="002E34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заголовок 6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9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Знак1 Знак Знак Знак"/>
    <w:basedOn w:val="a"/>
    <w:rsid w:val="002E34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Heading">
    <w:name w:val="Heading"/>
    <w:rsid w:val="002E3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0">
    <w:name w:val="Заголовок 11"/>
    <w:basedOn w:val="a"/>
    <w:next w:val="a"/>
    <w:rsid w:val="002E346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7">
    <w:name w:val="Style7"/>
    <w:basedOn w:val="a"/>
    <w:rsid w:val="002E3462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заголовок 1"/>
    <w:basedOn w:val="a"/>
    <w:next w:val="a"/>
    <w:rsid w:val="002E346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3">
    <w:name w:val="xl73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E34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2E3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5">
    <w:name w:val="таблица №"/>
    <w:basedOn w:val="a"/>
    <w:rsid w:val="002E3462"/>
    <w:pPr>
      <w:tabs>
        <w:tab w:val="num" w:pos="720"/>
      </w:tabs>
      <w:spacing w:before="120" w:after="0" w:line="240" w:lineRule="auto"/>
      <w:ind w:left="9215" w:hanging="360"/>
      <w:jc w:val="right"/>
    </w:pPr>
    <w:rPr>
      <w:rFonts w:ascii="Times New Roman" w:eastAsia="Times New Roman" w:hAnsi="Times New Roman" w:cs="Times New Roman"/>
      <w:b/>
      <w:color w:val="D9D9D9"/>
      <w:szCs w:val="18"/>
    </w:rPr>
  </w:style>
  <w:style w:type="paragraph" w:customStyle="1" w:styleId="aff6">
    <w:name w:val="маркер"/>
    <w:basedOn w:val="afc"/>
    <w:autoRedefine/>
    <w:rsid w:val="002E3462"/>
    <w:pPr>
      <w:tabs>
        <w:tab w:val="num" w:pos="1068"/>
      </w:tabs>
      <w:ind w:left="1068" w:hanging="360"/>
      <w:jc w:val="both"/>
    </w:pPr>
  </w:style>
  <w:style w:type="paragraph" w:customStyle="1" w:styleId="msonormalcxspmiddle">
    <w:name w:val="msonormalcxspmiddle"/>
    <w:basedOn w:val="a"/>
    <w:rsid w:val="002E346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FontStyle57">
    <w:name w:val="Font Style57"/>
    <w:rsid w:val="002E3462"/>
    <w:rPr>
      <w:rFonts w:ascii="Cambria" w:hAnsi="Cambria" w:cs="Cambria"/>
      <w:sz w:val="20"/>
      <w:szCs w:val="20"/>
    </w:rPr>
  </w:style>
  <w:style w:type="character" w:customStyle="1" w:styleId="FontStyle58">
    <w:name w:val="Font Style58"/>
    <w:rsid w:val="002E3462"/>
    <w:rPr>
      <w:rFonts w:ascii="Cambria" w:hAnsi="Cambria" w:cs="Cambria"/>
      <w:i/>
      <w:iCs/>
      <w:sz w:val="20"/>
      <w:szCs w:val="20"/>
    </w:rPr>
  </w:style>
  <w:style w:type="character" w:customStyle="1" w:styleId="aff7">
    <w:name w:val="Цветовое выделение"/>
    <w:rsid w:val="002E3462"/>
    <w:rPr>
      <w:b/>
      <w:bCs/>
      <w:color w:val="000080"/>
    </w:rPr>
  </w:style>
  <w:style w:type="character" w:customStyle="1" w:styleId="aff8">
    <w:name w:val="Основной текст_"/>
    <w:link w:val="36"/>
    <w:rsid w:val="00527612"/>
    <w:rPr>
      <w:spacing w:val="3"/>
      <w:sz w:val="21"/>
      <w:szCs w:val="21"/>
      <w:shd w:val="clear" w:color="auto" w:fill="FFFFFF"/>
    </w:rPr>
  </w:style>
  <w:style w:type="character" w:customStyle="1" w:styleId="2a">
    <w:name w:val="Основной текст (2)_"/>
    <w:rsid w:val="00527612"/>
    <w:rPr>
      <w:spacing w:val="1"/>
      <w:shd w:val="clear" w:color="auto" w:fill="FFFFFF"/>
    </w:rPr>
  </w:style>
  <w:style w:type="character" w:customStyle="1" w:styleId="37">
    <w:name w:val="Заголовок №3_"/>
    <w:rsid w:val="005276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pt">
    <w:name w:val="Основной текст + Интервал 4 pt"/>
    <w:rsid w:val="00527612"/>
    <w:rPr>
      <w:color w:val="000000"/>
      <w:spacing w:val="89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Antiqua10pt0pt">
    <w:name w:val="Основной текст + Book Antiqua;10 pt;Полужирный;Курсив;Интервал 0 pt"/>
    <w:rsid w:val="00527612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f9">
    <w:name w:val="Подпись к таблице_"/>
    <w:link w:val="affa"/>
    <w:rsid w:val="00527612"/>
    <w:rPr>
      <w:spacing w:val="3"/>
      <w:sz w:val="21"/>
      <w:szCs w:val="21"/>
      <w:shd w:val="clear" w:color="auto" w:fill="FFFFFF"/>
    </w:rPr>
  </w:style>
  <w:style w:type="character" w:customStyle="1" w:styleId="43">
    <w:name w:val="Заголовок №4_"/>
    <w:link w:val="44"/>
    <w:rsid w:val="00527612"/>
    <w:rPr>
      <w:spacing w:val="3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rsid w:val="00527612"/>
    <w:rPr>
      <w:i/>
      <w:iCs/>
      <w:sz w:val="30"/>
      <w:szCs w:val="30"/>
      <w:shd w:val="clear" w:color="auto" w:fill="FFFFFF"/>
    </w:rPr>
  </w:style>
  <w:style w:type="character" w:customStyle="1" w:styleId="12TrebuchetMS13pt">
    <w:name w:val="Заголовок №1 (2) + Trebuchet MS;13 pt;Не курсив"/>
    <w:rsid w:val="00527612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105pt0pt">
    <w:name w:val="Заголовок №1 (2) + 10;5 pt;Не курсив;Интервал 0 pt"/>
    <w:rsid w:val="00527612"/>
    <w:rPr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pt0pt">
    <w:name w:val="Основной текст + 13 pt;Курсив;Интервал 0 pt"/>
    <w:rsid w:val="00527612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6">
    <w:name w:val="Основной текст3"/>
    <w:basedOn w:val="a"/>
    <w:link w:val="aff8"/>
    <w:rsid w:val="00527612"/>
    <w:pPr>
      <w:widowControl w:val="0"/>
      <w:shd w:val="clear" w:color="auto" w:fill="FFFFFF"/>
      <w:spacing w:after="0" w:line="274" w:lineRule="exact"/>
    </w:pPr>
    <w:rPr>
      <w:spacing w:val="3"/>
      <w:sz w:val="21"/>
      <w:szCs w:val="21"/>
    </w:rPr>
  </w:style>
  <w:style w:type="paragraph" w:customStyle="1" w:styleId="affa">
    <w:name w:val="Подпись к таблице"/>
    <w:basedOn w:val="a"/>
    <w:link w:val="aff9"/>
    <w:rsid w:val="00527612"/>
    <w:pPr>
      <w:widowControl w:val="0"/>
      <w:shd w:val="clear" w:color="auto" w:fill="FFFFFF"/>
      <w:spacing w:after="0" w:line="0" w:lineRule="atLeast"/>
    </w:pPr>
    <w:rPr>
      <w:spacing w:val="3"/>
      <w:sz w:val="21"/>
      <w:szCs w:val="21"/>
    </w:rPr>
  </w:style>
  <w:style w:type="paragraph" w:customStyle="1" w:styleId="44">
    <w:name w:val="Заголовок №4"/>
    <w:basedOn w:val="a"/>
    <w:link w:val="43"/>
    <w:rsid w:val="00527612"/>
    <w:pPr>
      <w:widowControl w:val="0"/>
      <w:shd w:val="clear" w:color="auto" w:fill="FFFFFF"/>
      <w:spacing w:before="540" w:after="360" w:line="0" w:lineRule="atLeast"/>
      <w:ind w:firstLine="540"/>
      <w:jc w:val="both"/>
      <w:outlineLvl w:val="3"/>
    </w:pPr>
    <w:rPr>
      <w:spacing w:val="3"/>
      <w:sz w:val="21"/>
      <w:szCs w:val="21"/>
    </w:rPr>
  </w:style>
  <w:style w:type="paragraph" w:customStyle="1" w:styleId="121">
    <w:name w:val="Заголовок №1 (2)"/>
    <w:basedOn w:val="a"/>
    <w:link w:val="120"/>
    <w:rsid w:val="00527612"/>
    <w:pPr>
      <w:widowControl w:val="0"/>
      <w:shd w:val="clear" w:color="auto" w:fill="FFFFFF"/>
      <w:spacing w:before="120" w:after="180" w:line="0" w:lineRule="atLeast"/>
      <w:jc w:val="center"/>
      <w:outlineLvl w:val="0"/>
    </w:pPr>
    <w:rPr>
      <w:i/>
      <w:iCs/>
      <w:sz w:val="30"/>
      <w:szCs w:val="30"/>
    </w:rPr>
  </w:style>
  <w:style w:type="character" w:customStyle="1" w:styleId="afb">
    <w:name w:val="Без интервала Знак"/>
    <w:link w:val="afa"/>
    <w:uiPriority w:val="1"/>
    <w:locked/>
    <w:rsid w:val="00527612"/>
    <w:rPr>
      <w:rFonts w:eastAsiaTheme="minorHAnsi"/>
      <w:lang w:eastAsia="en-US"/>
    </w:rPr>
  </w:style>
  <w:style w:type="paragraph" w:customStyle="1" w:styleId="1c">
    <w:name w:val="Без интервала1"/>
    <w:qFormat/>
    <w:rsid w:val="00353048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3127A"/>
    <w:rPr>
      <w:rFonts w:ascii="Times New Roman" w:eastAsia="Times New Roman" w:hAnsi="Times New Roman" w:cs="Times New Roman"/>
      <w:sz w:val="24"/>
      <w:szCs w:val="24"/>
    </w:rPr>
  </w:style>
  <w:style w:type="character" w:customStyle="1" w:styleId="64">
    <w:name w:val="Основной текст (6)_"/>
    <w:basedOn w:val="a0"/>
    <w:rsid w:val="00B154E0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142</cp:revision>
  <cp:lastPrinted>2019-06-11T04:55:00Z</cp:lastPrinted>
  <dcterms:created xsi:type="dcterms:W3CDTF">2016-12-12T03:23:00Z</dcterms:created>
  <dcterms:modified xsi:type="dcterms:W3CDTF">2019-08-21T08:17:00Z</dcterms:modified>
</cp:coreProperties>
</file>