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B154E0" w:rsidRDefault="003872AA" w:rsidP="003872AA">
      <w:pPr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B154E0">
        <w:rPr>
          <w:rFonts w:ascii="Times New Roman" w:hAnsi="Times New Roman" w:cs="Times New Roman"/>
          <w:bCs/>
          <w:sz w:val="28"/>
          <w:szCs w:val="28"/>
        </w:rPr>
        <w:t xml:space="preserve">ВЕНГЕРОВСКИЙ  СЕЛЬСОВЕТ  НОМЕР  ТЕЛЕФОНА: 21-699    </w:t>
      </w:r>
      <w:r w:rsidR="004D571E">
        <w:rPr>
          <w:rFonts w:ascii="Times New Roman" w:hAnsi="Times New Roman" w:cs="Times New Roman"/>
          <w:bCs/>
          <w:sz w:val="28"/>
          <w:szCs w:val="28"/>
        </w:rPr>
        <w:t>09</w:t>
      </w:r>
      <w:r w:rsidR="00692AC4" w:rsidRPr="00692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71E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B154E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E32EF4" w:rsidRPr="00B154E0">
        <w:rPr>
          <w:rFonts w:ascii="Times New Roman" w:hAnsi="Times New Roman" w:cs="Times New Roman"/>
          <w:bCs/>
          <w:sz w:val="28"/>
          <w:szCs w:val="28"/>
        </w:rPr>
        <w:t>9</w:t>
      </w:r>
      <w:r w:rsidRPr="00B154E0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3872AA" w:rsidRPr="00B154E0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B154E0">
        <w:rPr>
          <w:rFonts w:ascii="Times New Roman" w:hAnsi="Times New Roman" w:cs="Times New Roman"/>
          <w:bCs/>
          <w:sz w:val="28"/>
          <w:szCs w:val="28"/>
        </w:rPr>
        <w:t xml:space="preserve">Основан 19.12.2006 </w:t>
      </w:r>
      <w:r w:rsidRPr="00B154E0">
        <w:rPr>
          <w:rFonts w:ascii="Times New Roman" w:hAnsi="Times New Roman" w:cs="Times New Roman"/>
          <w:bCs/>
          <w:sz w:val="28"/>
          <w:szCs w:val="28"/>
        </w:rPr>
        <w:tab/>
      </w:r>
    </w:p>
    <w:p w:rsidR="003872AA" w:rsidRPr="00B154E0" w:rsidRDefault="003872AA" w:rsidP="003872AA">
      <w:pPr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DF2" w:rsidRPr="00B154E0" w:rsidRDefault="00116FF6" w:rsidP="00573DF2">
      <w:pPr>
        <w:spacing w:line="22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</w:t>
      </w:r>
      <w:r w:rsidR="003872AA" w:rsidRPr="00B154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ВЕСТНИК </w:t>
      </w:r>
      <w:r w:rsidR="008F1CFF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ВЕНГЕРОВСКОГО </w:t>
      </w:r>
      <w:r w:rsidR="00573DF2" w:rsidRPr="00B154E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F1CFF" w:rsidRPr="00B154E0">
        <w:rPr>
          <w:rFonts w:ascii="Times New Roman" w:hAnsi="Times New Roman" w:cs="Times New Roman"/>
          <w:b/>
          <w:bCs/>
          <w:sz w:val="28"/>
          <w:szCs w:val="28"/>
        </w:rPr>
        <w:t>ЕЛЬСОВЕТА №</w:t>
      </w:r>
      <w:r w:rsidR="00C61D58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F4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3055AE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35F46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3055AE" w:rsidRPr="00B154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D795A" w:rsidRPr="00B154E0" w:rsidRDefault="004D571E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7E44C1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3872AA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32EF4" w:rsidRPr="00B154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872AA" w:rsidRPr="00B154E0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872AA" w:rsidRPr="00B154E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133F0" w:rsidRPr="006133F0" w:rsidRDefault="004D571E" w:rsidP="00613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6133F0" w:rsidRPr="006133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="006133F0" w:rsidRPr="006133F0">
        <w:rPr>
          <w:rFonts w:ascii="Times New Roman" w:hAnsi="Times New Roman" w:cs="Times New Roman"/>
          <w:sz w:val="24"/>
          <w:szCs w:val="24"/>
        </w:rPr>
        <w:t>.2019</w:t>
      </w: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РЕШЕНИЕ</w:t>
      </w: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(пятьдесят третьей сессии)</w:t>
      </w:r>
    </w:p>
    <w:p w:rsidR="00535F46" w:rsidRPr="00535F46" w:rsidRDefault="00535F46" w:rsidP="00535F46">
      <w:pPr>
        <w:pStyle w:val="afa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25.07.2019                                                                                                            № 4 </w:t>
      </w: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Отчет</w:t>
      </w:r>
    </w:p>
    <w:p w:rsidR="00535F46" w:rsidRP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Главы Венгеровского сельсовета Венгеровского района Новосибирской области о результатах работы Главы сельсовета, администрации и подведомственных организаций за 2018 год.</w:t>
      </w:r>
    </w:p>
    <w:p w:rsidR="00535F46" w:rsidRPr="00535F46" w:rsidRDefault="00535F46" w:rsidP="00535F46">
      <w:pPr>
        <w:pStyle w:val="afa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pStyle w:val="af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Венгеровского сельсовета Венгеровского района Новосибирской области, Совет депутатов Венгеровского сельсовета Венгеровского района Новосибирской области</w:t>
      </w:r>
    </w:p>
    <w:p w:rsidR="00535F46" w:rsidRPr="00535F46" w:rsidRDefault="00535F46" w:rsidP="00535F46">
      <w:pPr>
        <w:pStyle w:val="afa"/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РЕШИЛ:</w:t>
      </w:r>
    </w:p>
    <w:p w:rsidR="00535F46" w:rsidRPr="00535F46" w:rsidRDefault="00535F46" w:rsidP="00535F46">
      <w:pPr>
        <w:pStyle w:val="af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1. Признать работу администрации Венгеровского сельсовета Венгеровского района Новосибирской области за 2018 год удовлетворительной. </w:t>
      </w:r>
    </w:p>
    <w:p w:rsidR="00535F46" w:rsidRPr="00535F46" w:rsidRDefault="00535F46" w:rsidP="00535F46">
      <w:pPr>
        <w:pStyle w:val="af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2. Опубликовать настоящее Решение в газете «Вестник Венгеровского сельсовета» и на официальном сайте администрации Венгеровского сельсовета.</w:t>
      </w:r>
    </w:p>
    <w:p w:rsidR="00535F46" w:rsidRPr="00535F46" w:rsidRDefault="00535F46" w:rsidP="00535F46">
      <w:pPr>
        <w:pStyle w:val="afa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3.   Настоящее Решение вступает в силу с момента его принятия.</w:t>
      </w:r>
    </w:p>
    <w:p w:rsidR="00535F46" w:rsidRPr="00535F46" w:rsidRDefault="00535F46" w:rsidP="00535F4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535F46" w:rsidRPr="00535F46" w:rsidRDefault="00535F46" w:rsidP="00535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   </w:t>
      </w: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Венгеровского сельсовета                                                             В.В. Беликов</w:t>
      </w: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535F46" w:rsidRPr="00535F46" w:rsidRDefault="00535F46" w:rsidP="00535F46">
      <w:pPr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Г</w:t>
      </w:r>
      <w:bookmarkStart w:id="0" w:name="_GoBack"/>
      <w:bookmarkEnd w:id="0"/>
      <w:r w:rsidRPr="00535F46">
        <w:rPr>
          <w:rFonts w:ascii="Times New Roman" w:hAnsi="Times New Roman" w:cs="Times New Roman"/>
          <w:sz w:val="20"/>
          <w:szCs w:val="20"/>
        </w:rPr>
        <w:t xml:space="preserve">лава Венгеровского сельсовета                                                   П.Р. Якобсон                     </w:t>
      </w: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lastRenderedPageBreak/>
        <w:t>Отчет</w:t>
      </w:r>
    </w:p>
    <w:p w:rsidR="00535F46" w:rsidRPr="00535F46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Главы Венгеровского сельсовета Венгеровского района Новосибирской области о результатах работы Главы сельсовета, администрации и подведомственных организаций за 2018 год. </w:t>
      </w:r>
    </w:p>
    <w:p w:rsidR="00535F46" w:rsidRPr="00535F46" w:rsidRDefault="00535F46" w:rsidP="00535F46">
      <w:pPr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35F46">
        <w:rPr>
          <w:rFonts w:ascii="Times New Roman" w:hAnsi="Times New Roman" w:cs="Times New Roman"/>
          <w:sz w:val="20"/>
          <w:szCs w:val="20"/>
        </w:rPr>
        <w:t>Работа администрации Венгеровского сельсовета проводилась в соответствии Федеральным законом № 131- ФЗ «Об общих принципах организации местного самоуправления в Российской Федерации», в соответствии с Уставом Венгеровского сельсовета,  другими Федеральными , региональными законами и принятыми на их основаниях местными нормативно-правовыми актами.</w:t>
      </w:r>
    </w:p>
    <w:p w:rsidR="00535F46" w:rsidRPr="00535F46" w:rsidRDefault="00535F46" w:rsidP="00535F46">
      <w:pPr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Исполнение бюджета по доходам в 2018 году составило 80168,7 тыс. рублей, что составило 97,6 % к назначенному.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Бюджет по расходам составил: 83191,8 тыс. руб., что составляет 92,6% к назначенному.  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В 2018 году заработная плата составила  3472,4 тыс. руб., 1049,1 тыс рублей перечислено налогов во внебюджетные фонды;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оплата услуг связи составила -119,4 тыс.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коммунальные услуги составили 2153,6 тыс.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оплата взносов на капитальный ремонт муниципального жилья в многоквартирных домах  25 тыс.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Благоустройство: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-произведены и оплачены работы по благоустройству придомовой территории домв № 115, 109, 119 по ул. Ленина в с. Венгерово на сумму 3215,384 тыс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произведены и оплачены работы по благоустройству общественных территорий (т.е. пешеходной зоны) на сумму 7401,349 тыс. руб. тротуары построены по улице Краснопартизанская напротив школы №2  и по ул. Ленина от  дома №25 до дома 143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-оплата за обслуживание уличного освещения 935,9 тыс. руб. 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-оплата за обслуживание пешеходных зон 108,0 тыс. руб. в летний период содержание тротуаров заключается в том, что их необходимо подметать и обкашивать траву вдоль пешеходных зон.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Содержание и ремонт дорог: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из дорожного фонда оплачены услуги по содержанию дорог  нарезка кюветов грейдерование  дорог, чистка дорог от снега 1821,7 тыс. руб. т.е. текущее содержание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- произведен капитальный ремонт дорог на сумму 6407,602 тыс. руб. 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заказаны и выполнены проекты на ремонт дорог по ул. Берёзовая, Садовая, Набережная и Советская.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Содержание мест захоронений: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на благоустройство кладбища израсходовано 164,2 тыс.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В сфере ЖКХ: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приобретено 2 котла на сумму 1492,5 тыс. руб. , которые переданы в МУП в хозяйственное ведение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произведён капитальный ремонт водопровода в с. Венгерово методом низового горизонтального бурения на сумму 192,8 тыс.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субсидия МУП «ПМК Милиоводстрой» составила 12226,9 тыс.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lastRenderedPageBreak/>
        <w:t>- Субсидия МУП «Венгеровское коммунальное хозяйство по водоснабжению составила 3000 тыс.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- произведены расходы по ПСД и экспертизе по строительству площадки временного размещения ТКО и подъездной дороги к площадке в сумме 884,8 тыс. руб.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В целях предотвращения возможности возникновения чрезвычайных ситуаций, связанных с травматизмом или гибелью людей направлены в Министерство ЖКХ и энергетики НСО документы по дому № 30 по ул. Ленина для рассмотрения вопроса о переносе ремонта крыши с 2038 года на 2019год. Дома №113 с 2035 года на 2020 года.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За 2018 год на портале Госуслуг  зарегистрировано 120 человек.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В части оформления муниципального имущества: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- оформлена 1 квартира;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Оформлено имущество: 2 теплосети,6 водозаборных скважин, 9 земельных участков под объекты коммунального имущества, трансформаторная подстанция,наружные сети электроснабжения; заказано 75 выписок из ЕГРн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12 семей признано нуждающимися в улучшении жилищных условий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   В течении года составлялись отчеты ежемесячные, квартальные, полугодовые, и годовой отчёт по исполнению бюджета с приложениями. Проводилась сверка расчётов с организациями, в течении года составлялся отчет по целевым деньгам.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Проводился ежедневный контроль за использованием бюджетных средств согласно утверждённого бюджета, своевременно решениями сессий вносились изменения в бюджет, велась работа по формированию проекта бюджета на 2019 год и плановый период 2020-2021 годы.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В течении 2018 года было выдано 32 выписок из похозяйственной книги, принято 66 постановлений о присвоении адресов, 18 адресов внесено в ФИАС;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Проведено 789 инструктажей по пожарной тематике, в зависимости от времени года;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Проведено торгов на выполнение работ по 11 объектам; 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Советом депутатов проведено 18 сессий, рассмотрено и решено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За отчетный период специалистами администрации зарегистрировано 159 заявлений и 70 устных обращений в т.ч. по телефону.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Проведено 9 сходов граждан по вопросам пастьбы скота, противопожарному и санитарному состоянию села, по созданию ТОС на улицах Лесная, Данилова, Гагарина, по формированию комфортной городской среды на территории с. Венгерово проведено 7 собраний с жильцами многоквартирных домов.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В текущем и последующих годах администрация Венгеровского сельсовета будет работать над повышением благоустройства нашего райцентра, организовывать работу по содержанию территории населенного пункта, принимать все возможные рычаги воздействия в отношении собственников бродячего скота. В 2018 году составлялись протоколы об административных правонарушениях в количестве 38 шт.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>Подведомственным администрации  организациям по тепло и водоснабжению необходимо вести более строгий учет поставляемых ими услуг.</w:t>
      </w:r>
    </w:p>
    <w:p w:rsidR="00535F46" w:rsidRPr="00535F46" w:rsidRDefault="00535F46" w:rsidP="00535F46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535F46">
        <w:rPr>
          <w:rFonts w:ascii="Times New Roman" w:hAnsi="Times New Roman" w:cs="Times New Roman"/>
          <w:sz w:val="20"/>
          <w:szCs w:val="20"/>
        </w:rPr>
        <w:t xml:space="preserve"> В дальнейшей работе надеюсь на здравый смысл и сотрудничество с организациями любой формы собственности и населением.</w:t>
      </w:r>
    </w:p>
    <w:p w:rsidR="006133F0" w:rsidRPr="00910DDA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910DDA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B154E0" w:rsidRDefault="006133F0" w:rsidP="00535F4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EF4" w:rsidRPr="006133F0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B154E0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B154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B154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B154E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B154E0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B154E0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B154E0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B154E0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B154E0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154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B154E0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B154E0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154E0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B154E0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B154E0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0A" w:rsidRDefault="00D6610A" w:rsidP="005128F2">
      <w:pPr>
        <w:spacing w:after="0" w:line="240" w:lineRule="auto"/>
      </w:pPr>
      <w:r>
        <w:separator/>
      </w:r>
    </w:p>
  </w:endnote>
  <w:endnote w:type="continuationSeparator" w:id="1">
    <w:p w:rsidR="00D6610A" w:rsidRDefault="00D6610A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9D047A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9D047A">
        <w:pPr>
          <w:pStyle w:val="ae"/>
          <w:jc w:val="right"/>
        </w:pPr>
        <w:fldSimple w:instr=" PAGE   \* MERGEFORMAT ">
          <w:r w:rsidR="00535F46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0A" w:rsidRDefault="00D6610A" w:rsidP="005128F2">
      <w:pPr>
        <w:spacing w:after="0" w:line="240" w:lineRule="auto"/>
      </w:pPr>
      <w:r>
        <w:separator/>
      </w:r>
    </w:p>
  </w:footnote>
  <w:footnote w:type="continuationSeparator" w:id="1">
    <w:p w:rsidR="00D6610A" w:rsidRDefault="00D6610A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5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A75CF7"/>
    <w:multiLevelType w:val="hybridMultilevel"/>
    <w:tmpl w:val="F04070AC"/>
    <w:lvl w:ilvl="0" w:tplc="1984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5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C27C1"/>
    <w:multiLevelType w:val="hybridMultilevel"/>
    <w:tmpl w:val="C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22"/>
  </w:num>
  <w:num w:numId="14">
    <w:abstractNumId w:val="26"/>
  </w:num>
  <w:num w:numId="15">
    <w:abstractNumId w:val="15"/>
  </w:num>
  <w:num w:numId="16">
    <w:abstractNumId w:val="32"/>
  </w:num>
  <w:num w:numId="17">
    <w:abstractNumId w:val="6"/>
  </w:num>
  <w:num w:numId="18">
    <w:abstractNumId w:val="34"/>
  </w:num>
  <w:num w:numId="19">
    <w:abstractNumId w:val="7"/>
  </w:num>
  <w:num w:numId="20">
    <w:abstractNumId w:val="28"/>
  </w:num>
  <w:num w:numId="21">
    <w:abstractNumId w:val="29"/>
  </w:num>
  <w:num w:numId="22">
    <w:abstractNumId w:val="30"/>
  </w:num>
  <w:num w:numId="23">
    <w:abstractNumId w:val="25"/>
  </w:num>
  <w:num w:numId="24">
    <w:abstractNumId w:val="18"/>
  </w:num>
  <w:num w:numId="25">
    <w:abstractNumId w:val="17"/>
  </w:num>
  <w:num w:numId="26">
    <w:abstractNumId w:val="35"/>
  </w:num>
  <w:num w:numId="27">
    <w:abstractNumId w:val="23"/>
  </w:num>
  <w:num w:numId="28">
    <w:abstractNumId w:val="27"/>
  </w:num>
  <w:num w:numId="29">
    <w:abstractNumId w:val="16"/>
  </w:num>
  <w:num w:numId="30">
    <w:abstractNumId w:val="20"/>
  </w:num>
  <w:num w:numId="31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31345"/>
    <w:rsid w:val="00031D41"/>
    <w:rsid w:val="00037FC5"/>
    <w:rsid w:val="000612B0"/>
    <w:rsid w:val="00062236"/>
    <w:rsid w:val="00063BA7"/>
    <w:rsid w:val="00071DCD"/>
    <w:rsid w:val="000A197F"/>
    <w:rsid w:val="000D6284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52D2"/>
    <w:rsid w:val="004C6401"/>
    <w:rsid w:val="004D0C24"/>
    <w:rsid w:val="004D18AC"/>
    <w:rsid w:val="004D2B53"/>
    <w:rsid w:val="004D5263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5F46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42F8"/>
    <w:rsid w:val="0063331D"/>
    <w:rsid w:val="0065421B"/>
    <w:rsid w:val="00655EBB"/>
    <w:rsid w:val="0065680C"/>
    <w:rsid w:val="00692AC4"/>
    <w:rsid w:val="006A1DD5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7A29"/>
    <w:rsid w:val="00A005F2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3A1B"/>
    <w:rsid w:val="00B80000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700C"/>
    <w:rsid w:val="00F142FE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138</cp:revision>
  <cp:lastPrinted>2019-06-11T04:55:00Z</cp:lastPrinted>
  <dcterms:created xsi:type="dcterms:W3CDTF">2016-12-12T03:23:00Z</dcterms:created>
  <dcterms:modified xsi:type="dcterms:W3CDTF">2019-08-09T03:28:00Z</dcterms:modified>
</cp:coreProperties>
</file>