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B154E0" w:rsidRDefault="003872AA" w:rsidP="003872AA">
      <w:pPr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B154E0">
        <w:rPr>
          <w:rFonts w:ascii="Times New Roman" w:hAnsi="Times New Roman" w:cs="Times New Roman"/>
          <w:bCs/>
          <w:sz w:val="28"/>
          <w:szCs w:val="28"/>
        </w:rPr>
        <w:t xml:space="preserve">ВЕНГЕРОВСКИЙ  СЕЛЬСОВЕТ  НОМЕР  ТЕЛЕФОНА: 21-699    </w:t>
      </w:r>
      <w:r w:rsidR="001500EE" w:rsidRPr="001500EE">
        <w:rPr>
          <w:rFonts w:ascii="Times New Roman" w:hAnsi="Times New Roman" w:cs="Times New Roman"/>
          <w:bCs/>
          <w:sz w:val="28"/>
          <w:szCs w:val="28"/>
        </w:rPr>
        <w:t>15</w:t>
      </w:r>
      <w:r w:rsidR="001500EE">
        <w:rPr>
          <w:rFonts w:ascii="Times New Roman" w:hAnsi="Times New Roman" w:cs="Times New Roman"/>
          <w:bCs/>
          <w:sz w:val="28"/>
          <w:szCs w:val="28"/>
        </w:rPr>
        <w:t>мая</w:t>
      </w:r>
      <w:r w:rsidRPr="00B154E0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E32EF4" w:rsidRPr="00B154E0">
        <w:rPr>
          <w:rFonts w:ascii="Times New Roman" w:hAnsi="Times New Roman" w:cs="Times New Roman"/>
          <w:bCs/>
          <w:sz w:val="28"/>
          <w:szCs w:val="28"/>
        </w:rPr>
        <w:t>9</w:t>
      </w:r>
      <w:r w:rsidRPr="00B154E0">
        <w:rPr>
          <w:rFonts w:ascii="Times New Roman" w:hAnsi="Times New Roman" w:cs="Times New Roman"/>
          <w:bCs/>
          <w:sz w:val="28"/>
          <w:szCs w:val="28"/>
        </w:rPr>
        <w:t xml:space="preserve"> г.  </w:t>
      </w:r>
    </w:p>
    <w:p w:rsidR="003872AA" w:rsidRPr="00B154E0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B154E0">
        <w:rPr>
          <w:rFonts w:ascii="Times New Roman" w:hAnsi="Times New Roman" w:cs="Times New Roman"/>
          <w:bCs/>
          <w:sz w:val="28"/>
          <w:szCs w:val="28"/>
        </w:rPr>
        <w:t xml:space="preserve">Основан 19.12.2006 </w:t>
      </w:r>
      <w:r w:rsidRPr="00B154E0">
        <w:rPr>
          <w:rFonts w:ascii="Times New Roman" w:hAnsi="Times New Roman" w:cs="Times New Roman"/>
          <w:bCs/>
          <w:sz w:val="28"/>
          <w:szCs w:val="28"/>
        </w:rPr>
        <w:tab/>
      </w:r>
    </w:p>
    <w:p w:rsidR="003872AA" w:rsidRPr="00B154E0" w:rsidRDefault="003872AA" w:rsidP="003872AA">
      <w:pPr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DF2" w:rsidRPr="00B154E0" w:rsidRDefault="00116FF6" w:rsidP="00573DF2">
      <w:pPr>
        <w:spacing w:line="22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</w:t>
      </w:r>
      <w:r w:rsidR="003872AA" w:rsidRPr="00B15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ВЕСТНИК </w:t>
      </w:r>
      <w:r w:rsidR="008F1CFF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ВЕНГЕРОВСКОГО </w:t>
      </w:r>
      <w:r w:rsidR="00573DF2" w:rsidRPr="00B154E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F1CFF" w:rsidRPr="00B154E0">
        <w:rPr>
          <w:rFonts w:ascii="Times New Roman" w:hAnsi="Times New Roman" w:cs="Times New Roman"/>
          <w:b/>
          <w:bCs/>
          <w:sz w:val="28"/>
          <w:szCs w:val="28"/>
        </w:rPr>
        <w:t>ЕЛЬСОВЕТА №</w:t>
      </w:r>
      <w:r w:rsidR="00C61D58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0EE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055AE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500EE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3055AE" w:rsidRPr="00B154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795A" w:rsidRPr="00B154E0" w:rsidRDefault="001500EE" w:rsidP="00392793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E44C1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4E0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3872AA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32EF4" w:rsidRPr="00B154E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872AA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872AA" w:rsidRPr="00B154E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B4144D" w:rsidRPr="00B154E0" w:rsidRDefault="00B4144D" w:rsidP="00B4144D">
      <w:pPr>
        <w:ind w:left="4678"/>
        <w:rPr>
          <w:rFonts w:ascii="Times New Roman" w:hAnsi="Times New Roman" w:cs="Times New Roman"/>
          <w:sz w:val="20"/>
          <w:szCs w:val="20"/>
        </w:rPr>
      </w:pP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ГЛАВА ВЕНГЕРОВСКОГО СЕЛЬСОВЕТА</w:t>
      </w: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ВЕНГЕРОВСКОГО РАЙОНА НОВОСИБИРСКОЙ ОБЛАСТИ</w:t>
      </w: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 xml:space="preserve">   ПОСТАНОВЛЕНИЕ</w:t>
      </w: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15.05.2019                                     с. Венгерово                                             № 73</w:t>
      </w:r>
    </w:p>
    <w:p w:rsidR="001500EE" w:rsidRPr="001500EE" w:rsidRDefault="001500EE" w:rsidP="001500EE">
      <w:pPr>
        <w:rPr>
          <w:rFonts w:ascii="Times New Roman" w:hAnsi="Times New Roman" w:cs="Times New Roman"/>
        </w:rPr>
      </w:pPr>
    </w:p>
    <w:p w:rsidR="001500EE" w:rsidRPr="001500EE" w:rsidRDefault="001500EE" w:rsidP="001500EE">
      <w:pPr>
        <w:rPr>
          <w:rFonts w:ascii="Times New Roman" w:hAnsi="Times New Roman" w:cs="Times New Roman"/>
        </w:rPr>
      </w:pPr>
    </w:p>
    <w:p w:rsidR="001500EE" w:rsidRPr="001500EE" w:rsidRDefault="001500EE" w:rsidP="001500EE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  <w:r w:rsidRPr="001500EE">
        <w:rPr>
          <w:rFonts w:ascii="Times New Roman" w:hAnsi="Times New Roman"/>
          <w:bCs/>
          <w:sz w:val="22"/>
          <w:szCs w:val="22"/>
        </w:rPr>
        <w:t xml:space="preserve">О принятии </w:t>
      </w:r>
      <w:r w:rsidRPr="001500EE">
        <w:rPr>
          <w:rFonts w:ascii="Times New Roman" w:hAnsi="Times New Roman"/>
          <w:sz w:val="22"/>
          <w:szCs w:val="22"/>
        </w:rPr>
        <w:t>Положения</w:t>
      </w:r>
    </w:p>
    <w:p w:rsidR="001500EE" w:rsidRPr="001500EE" w:rsidRDefault="001500EE" w:rsidP="001500EE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  <w:r w:rsidRPr="001500EE">
        <w:rPr>
          <w:rFonts w:ascii="Times New Roman" w:hAnsi="Times New Roman"/>
          <w:sz w:val="22"/>
          <w:szCs w:val="22"/>
        </w:rPr>
        <w:t>Об оплате труда работников, замещающих должности, не являющиеся должностями муниципальной службы,  администрации Венгеровского сельсовета Венгеровского района Новосибирской области.</w:t>
      </w: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00EE">
        <w:rPr>
          <w:rFonts w:ascii="Times New Roman" w:hAnsi="Times New Roman" w:cs="Times New Roman"/>
        </w:rPr>
        <w:t xml:space="preserve">        В соответствии с Постановлением Губернатора Новосибирской области от 17.05.2007 № 206 «Об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 (с изменениями) (далее – постановление Губернатора Новосибирской области от 17.05.2007 № 206)</w:t>
      </w: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ПОСТАНОВЛЯЮ:</w:t>
      </w:r>
    </w:p>
    <w:p w:rsidR="001500EE" w:rsidRPr="001500EE" w:rsidRDefault="001500EE" w:rsidP="001500EE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1500EE">
        <w:rPr>
          <w:rFonts w:ascii="Times New Roman" w:hAnsi="Times New Roman"/>
          <w:sz w:val="22"/>
          <w:szCs w:val="22"/>
        </w:rPr>
        <w:t xml:space="preserve">1. Принять </w:t>
      </w:r>
      <w:r w:rsidRPr="001500EE">
        <w:rPr>
          <w:rFonts w:ascii="Times New Roman" w:hAnsi="Times New Roman"/>
          <w:bCs/>
          <w:sz w:val="22"/>
          <w:szCs w:val="22"/>
        </w:rPr>
        <w:t xml:space="preserve">принятии </w:t>
      </w:r>
      <w:r w:rsidRPr="001500EE">
        <w:rPr>
          <w:rFonts w:ascii="Times New Roman" w:hAnsi="Times New Roman"/>
          <w:sz w:val="22"/>
          <w:szCs w:val="22"/>
        </w:rPr>
        <w:t>Положение Об оплате труда работников, замещающих должности, не являющиеся должностями муниципальной службы,  администрации Венгеровского сельсовета Венгеровского района Новосибирской области.</w:t>
      </w: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2.  Контроль за исполнением настоящего постановления оставляю за собой.</w:t>
      </w: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Глава Венгеровского сельсовета                                                     П.Р. Якобсон</w:t>
      </w: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pStyle w:val="ConsNormal"/>
        <w:ind w:right="0" w:firstLine="0"/>
        <w:jc w:val="right"/>
        <w:rPr>
          <w:rFonts w:ascii="Times New Roman" w:hAnsi="Times New Roman"/>
          <w:b/>
          <w:sz w:val="22"/>
          <w:szCs w:val="22"/>
        </w:rPr>
      </w:pPr>
      <w:r w:rsidRPr="001500EE">
        <w:rPr>
          <w:rFonts w:ascii="Times New Roman" w:hAnsi="Times New Roman"/>
          <w:b/>
          <w:sz w:val="22"/>
          <w:szCs w:val="22"/>
        </w:rPr>
        <w:t>Приложение № 1</w:t>
      </w:r>
    </w:p>
    <w:p w:rsidR="001500EE" w:rsidRPr="001500EE" w:rsidRDefault="001500EE" w:rsidP="001500EE">
      <w:pPr>
        <w:pStyle w:val="ConsNormal"/>
        <w:ind w:right="0" w:firstLine="0"/>
        <w:jc w:val="right"/>
        <w:rPr>
          <w:rFonts w:ascii="Times New Roman" w:hAnsi="Times New Roman"/>
          <w:b/>
          <w:sz w:val="22"/>
          <w:szCs w:val="22"/>
        </w:rPr>
      </w:pPr>
      <w:r w:rsidRPr="001500EE">
        <w:rPr>
          <w:rFonts w:ascii="Times New Roman" w:hAnsi="Times New Roman"/>
          <w:b/>
          <w:sz w:val="22"/>
          <w:szCs w:val="22"/>
        </w:rPr>
        <w:t xml:space="preserve">Утверждено </w:t>
      </w:r>
    </w:p>
    <w:p w:rsidR="001500EE" w:rsidRPr="001500EE" w:rsidRDefault="001500EE" w:rsidP="001500EE">
      <w:pPr>
        <w:pStyle w:val="ConsNormal"/>
        <w:ind w:right="0" w:firstLine="0"/>
        <w:jc w:val="right"/>
        <w:rPr>
          <w:rFonts w:ascii="Times New Roman" w:hAnsi="Times New Roman"/>
          <w:b/>
          <w:sz w:val="22"/>
          <w:szCs w:val="22"/>
        </w:rPr>
      </w:pPr>
      <w:r w:rsidRPr="001500EE">
        <w:rPr>
          <w:rFonts w:ascii="Times New Roman" w:hAnsi="Times New Roman"/>
          <w:b/>
          <w:sz w:val="22"/>
          <w:szCs w:val="22"/>
        </w:rPr>
        <w:t>Постановлением</w:t>
      </w:r>
    </w:p>
    <w:p w:rsidR="001500EE" w:rsidRPr="001500EE" w:rsidRDefault="001500EE" w:rsidP="001500EE">
      <w:pPr>
        <w:pStyle w:val="ConsNormal"/>
        <w:ind w:right="0" w:firstLine="0"/>
        <w:jc w:val="right"/>
        <w:rPr>
          <w:rFonts w:ascii="Times New Roman" w:hAnsi="Times New Roman"/>
          <w:b/>
          <w:sz w:val="22"/>
          <w:szCs w:val="22"/>
        </w:rPr>
      </w:pPr>
      <w:r w:rsidRPr="001500EE">
        <w:rPr>
          <w:rFonts w:ascii="Times New Roman" w:hAnsi="Times New Roman"/>
          <w:b/>
          <w:sz w:val="22"/>
          <w:szCs w:val="22"/>
        </w:rPr>
        <w:t xml:space="preserve"> Главы Венгеровского сельсовета</w:t>
      </w:r>
    </w:p>
    <w:p w:rsidR="001500EE" w:rsidRPr="001500EE" w:rsidRDefault="001500EE" w:rsidP="001500EE">
      <w:pPr>
        <w:pStyle w:val="ConsNormal"/>
        <w:ind w:right="0" w:firstLine="0"/>
        <w:jc w:val="right"/>
        <w:rPr>
          <w:rFonts w:ascii="Times New Roman" w:hAnsi="Times New Roman"/>
          <w:b/>
          <w:sz w:val="22"/>
          <w:szCs w:val="22"/>
        </w:rPr>
      </w:pPr>
      <w:r w:rsidRPr="001500EE">
        <w:rPr>
          <w:rFonts w:ascii="Times New Roman" w:hAnsi="Times New Roman"/>
          <w:b/>
          <w:sz w:val="22"/>
          <w:szCs w:val="22"/>
        </w:rPr>
        <w:t>От 15.05.2019 № 73</w:t>
      </w:r>
    </w:p>
    <w:p w:rsidR="001500EE" w:rsidRPr="001500EE" w:rsidRDefault="001500EE" w:rsidP="001500EE">
      <w:pPr>
        <w:pStyle w:val="ConsNormal"/>
        <w:ind w:right="0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1500EE" w:rsidRPr="001500EE" w:rsidRDefault="001500EE" w:rsidP="001500EE">
      <w:pPr>
        <w:pStyle w:val="ConsNormal"/>
        <w:ind w:right="0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1500EE" w:rsidRPr="001500EE" w:rsidRDefault="001500EE" w:rsidP="001500EE">
      <w:pPr>
        <w:pStyle w:val="ConsNormal"/>
        <w:ind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1500EE" w:rsidRPr="001500EE" w:rsidRDefault="001500EE" w:rsidP="001500EE">
      <w:pPr>
        <w:pStyle w:val="ConsNormal"/>
        <w:ind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1500EE" w:rsidRPr="001500EE" w:rsidRDefault="001500EE" w:rsidP="001500EE">
      <w:pPr>
        <w:pStyle w:val="ConsNormal"/>
        <w:ind w:right="0" w:firstLine="0"/>
        <w:jc w:val="center"/>
        <w:rPr>
          <w:rFonts w:ascii="Times New Roman" w:hAnsi="Times New Roman"/>
          <w:b/>
          <w:sz w:val="22"/>
          <w:szCs w:val="22"/>
        </w:rPr>
      </w:pPr>
      <w:r w:rsidRPr="001500EE">
        <w:rPr>
          <w:rFonts w:ascii="Times New Roman" w:hAnsi="Times New Roman"/>
          <w:b/>
          <w:sz w:val="22"/>
          <w:szCs w:val="22"/>
        </w:rPr>
        <w:t>ПОЛОЖЕНИЕ</w:t>
      </w:r>
    </w:p>
    <w:p w:rsidR="001500EE" w:rsidRPr="001500EE" w:rsidRDefault="001500EE" w:rsidP="001500EE">
      <w:pPr>
        <w:pStyle w:val="ConsNormal"/>
        <w:ind w:right="0" w:firstLine="0"/>
        <w:rPr>
          <w:rFonts w:ascii="Times New Roman" w:hAnsi="Times New Roman"/>
          <w:b/>
          <w:sz w:val="22"/>
          <w:szCs w:val="22"/>
        </w:rPr>
      </w:pPr>
      <w:r w:rsidRPr="001500EE">
        <w:rPr>
          <w:rFonts w:ascii="Times New Roman" w:hAnsi="Times New Roman"/>
          <w:b/>
          <w:sz w:val="22"/>
          <w:szCs w:val="22"/>
        </w:rPr>
        <w:t>Об оплате труда работников, замещающих должности, не являющиеся должностями муниципальной службы,  администрации Венгеровского сельсовета Венгеровского района Новосибирской области.</w:t>
      </w:r>
    </w:p>
    <w:p w:rsidR="001500EE" w:rsidRPr="001500EE" w:rsidRDefault="001500EE" w:rsidP="001500EE">
      <w:pPr>
        <w:pStyle w:val="ConsNormal"/>
        <w:ind w:right="0" w:firstLine="708"/>
        <w:jc w:val="both"/>
        <w:rPr>
          <w:rFonts w:ascii="Times New Roman" w:hAnsi="Times New Roman"/>
          <w:sz w:val="22"/>
          <w:szCs w:val="22"/>
        </w:rPr>
      </w:pPr>
      <w:r w:rsidRPr="001500EE">
        <w:rPr>
          <w:rFonts w:ascii="Times New Roman" w:hAnsi="Times New Roman"/>
          <w:sz w:val="22"/>
          <w:szCs w:val="22"/>
        </w:rPr>
        <w:t>1.1. Оплата труда работников, замещающих должности, не являющиеся должностями муниципальной службы, Венгеровского</w:t>
      </w:r>
      <w:r w:rsidRPr="001500EE">
        <w:rPr>
          <w:rFonts w:ascii="Times New Roman" w:hAnsi="Times New Roman"/>
          <w:b/>
          <w:sz w:val="22"/>
          <w:szCs w:val="22"/>
        </w:rPr>
        <w:t xml:space="preserve"> </w:t>
      </w:r>
      <w:r w:rsidRPr="001500EE">
        <w:rPr>
          <w:rFonts w:ascii="Times New Roman" w:hAnsi="Times New Roman"/>
          <w:sz w:val="22"/>
          <w:szCs w:val="22"/>
        </w:rPr>
        <w:t>сельсовета (далее – работники) состоит из месячного должностного оклада (далее – должностной оклад), а также из ежемесячных и иных дополнительных выплат.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1.2.Работникам устанавливаются следующие дополнительные выплаты:</w:t>
      </w:r>
    </w:p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ежемесячная надбавка к должностному окладу за сложность, напряженность,  высокие достижения в труде и специальный режим работы;</w:t>
      </w:r>
    </w:p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ежемесячная надбавка к должностному окладу за выслугу лет;</w:t>
      </w:r>
    </w:p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ежемесячное денежное поощрение;</w:t>
      </w:r>
    </w:p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премия по результатам работы;</w:t>
      </w:r>
    </w:p>
    <w:p w:rsidR="001500EE" w:rsidRPr="001500EE" w:rsidRDefault="001500EE" w:rsidP="001500EE">
      <w:pPr>
        <w:pStyle w:val="ConsNormal"/>
        <w:ind w:right="0" w:firstLine="743"/>
        <w:jc w:val="both"/>
        <w:rPr>
          <w:rFonts w:ascii="Times New Roman" w:hAnsi="Times New Roman"/>
          <w:sz w:val="22"/>
          <w:szCs w:val="22"/>
        </w:rPr>
      </w:pPr>
      <w:r w:rsidRPr="001500EE">
        <w:rPr>
          <w:rFonts w:ascii="Times New Roman" w:hAnsi="Times New Roman"/>
          <w:sz w:val="22"/>
          <w:szCs w:val="22"/>
        </w:rPr>
        <w:t>единовременная выплата при предоставлении ежегодного оплачиваемого отпуска и материальная помощь.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1.3. На должностной оклад и дополнительные выплаты начисляется районный коэффициент.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1.4.  </w:t>
      </w:r>
      <w:r w:rsidRPr="001500EE">
        <w:rPr>
          <w:rFonts w:ascii="Times New Roman" w:hAnsi="Times New Roman" w:cs="Times New Roman"/>
          <w:bCs/>
        </w:rPr>
        <w:t xml:space="preserve">Должностные оклады работникам, замещающим должности, не являющиеся должностями муниципальной службы устанавливаются распоряжением Главы </w:t>
      </w:r>
      <w:r w:rsidRPr="001500EE">
        <w:rPr>
          <w:rFonts w:ascii="Times New Roman" w:hAnsi="Times New Roman" w:cs="Times New Roman"/>
        </w:rPr>
        <w:t>Венгеровского</w:t>
      </w:r>
      <w:r w:rsidRPr="001500EE">
        <w:rPr>
          <w:rFonts w:ascii="Times New Roman" w:hAnsi="Times New Roman" w:cs="Times New Roman"/>
          <w:b/>
        </w:rPr>
        <w:t xml:space="preserve"> </w:t>
      </w:r>
      <w:r w:rsidRPr="001500EE">
        <w:rPr>
          <w:rFonts w:ascii="Times New Roman" w:hAnsi="Times New Roman" w:cs="Times New Roman"/>
        </w:rPr>
        <w:t>сельсовета.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1.5.Дополнительные выплаты:</w:t>
      </w:r>
    </w:p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1.5.1.Ежемесячная надбавка за сложность, напряженность,  высокие достижения в труде и специальный режим работы может устанавливаться распоряжением Главы Венгеровского</w:t>
      </w:r>
      <w:r w:rsidRPr="001500EE">
        <w:rPr>
          <w:rFonts w:ascii="Times New Roman" w:hAnsi="Times New Roman" w:cs="Times New Roman"/>
          <w:b/>
        </w:rPr>
        <w:t xml:space="preserve"> </w:t>
      </w:r>
      <w:r w:rsidRPr="001500EE">
        <w:rPr>
          <w:rFonts w:ascii="Times New Roman" w:hAnsi="Times New Roman" w:cs="Times New Roman"/>
        </w:rPr>
        <w:t xml:space="preserve">сельсовета  устанавливается в размере до 100 процентов должностного оклада. При этом учитываются специфика работы, особые условия труда, влияющие на его сложность и напряженность, а также качественный уровень исполнения работником своих должностных обязанностей. </w:t>
      </w:r>
    </w:p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1.5.2 Ежемесячная надбавка за выслугу лет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7"/>
        <w:gridCol w:w="4887"/>
      </w:tblGrid>
      <w:tr w:rsidR="001500EE" w:rsidRPr="001500EE" w:rsidTr="00315465">
        <w:tc>
          <w:tcPr>
            <w:tcW w:w="5210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 xml:space="preserve">Стаж работы                                    </w:t>
            </w:r>
          </w:p>
        </w:tc>
        <w:tc>
          <w:tcPr>
            <w:tcW w:w="5211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>Процентов должностного оклада</w:t>
            </w:r>
          </w:p>
        </w:tc>
      </w:tr>
      <w:tr w:rsidR="001500EE" w:rsidRPr="001500EE" w:rsidTr="00315465">
        <w:tc>
          <w:tcPr>
            <w:tcW w:w="5210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 xml:space="preserve">от 3 до 8 лет                                    </w:t>
            </w:r>
          </w:p>
        </w:tc>
        <w:tc>
          <w:tcPr>
            <w:tcW w:w="5211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>10</w:t>
            </w:r>
          </w:p>
        </w:tc>
      </w:tr>
      <w:tr w:rsidR="001500EE" w:rsidRPr="001500EE" w:rsidTr="00315465">
        <w:tc>
          <w:tcPr>
            <w:tcW w:w="5210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 xml:space="preserve">от 8 до 13 лет                                   </w:t>
            </w:r>
          </w:p>
        </w:tc>
        <w:tc>
          <w:tcPr>
            <w:tcW w:w="5211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>15</w:t>
            </w:r>
          </w:p>
        </w:tc>
      </w:tr>
      <w:tr w:rsidR="001500EE" w:rsidRPr="001500EE" w:rsidTr="00315465">
        <w:tc>
          <w:tcPr>
            <w:tcW w:w="5210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lastRenderedPageBreak/>
              <w:t xml:space="preserve">от 13 до 18 лет                                 </w:t>
            </w:r>
          </w:p>
        </w:tc>
        <w:tc>
          <w:tcPr>
            <w:tcW w:w="5211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>20</w:t>
            </w:r>
          </w:p>
        </w:tc>
      </w:tr>
      <w:tr w:rsidR="001500EE" w:rsidRPr="001500EE" w:rsidTr="00315465">
        <w:tc>
          <w:tcPr>
            <w:tcW w:w="5210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 xml:space="preserve">от 18 до 23 лет                                 </w:t>
            </w:r>
          </w:p>
        </w:tc>
        <w:tc>
          <w:tcPr>
            <w:tcW w:w="5211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>25</w:t>
            </w:r>
          </w:p>
        </w:tc>
      </w:tr>
      <w:tr w:rsidR="001500EE" w:rsidRPr="001500EE" w:rsidTr="00315465">
        <w:tc>
          <w:tcPr>
            <w:tcW w:w="5210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 xml:space="preserve">23 года и выше                                </w:t>
            </w:r>
          </w:p>
        </w:tc>
        <w:tc>
          <w:tcPr>
            <w:tcW w:w="5211" w:type="dxa"/>
          </w:tcPr>
          <w:p w:rsidR="001500EE" w:rsidRPr="001500EE" w:rsidRDefault="001500EE" w:rsidP="00315465">
            <w:pPr>
              <w:jc w:val="both"/>
              <w:rPr>
                <w:rFonts w:ascii="Times New Roman" w:hAnsi="Times New Roman" w:cs="Times New Roman"/>
              </w:rPr>
            </w:pPr>
            <w:r w:rsidRPr="001500EE">
              <w:rPr>
                <w:rFonts w:ascii="Times New Roman" w:hAnsi="Times New Roman" w:cs="Times New Roman"/>
              </w:rPr>
              <w:t>30</w:t>
            </w:r>
          </w:p>
        </w:tc>
      </w:tr>
    </w:tbl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</w:p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 При этом учитываются периоды работы (службы) ранее засчитанные в установленном порядке.</w:t>
      </w:r>
    </w:p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Выплата ежемесячной надбавки за выслугу лет производится с момента наступления права назначения или изменения размера данной надбавки.</w:t>
      </w:r>
    </w:p>
    <w:p w:rsidR="001500EE" w:rsidRPr="001500EE" w:rsidRDefault="001500EE" w:rsidP="001500EE">
      <w:pPr>
        <w:pStyle w:val="ConsNonformat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500EE">
        <w:rPr>
          <w:rFonts w:ascii="Times New Roman" w:hAnsi="Times New Roman"/>
          <w:sz w:val="22"/>
          <w:szCs w:val="22"/>
        </w:rPr>
        <w:t>1.5.3.Ежемесячное денежное поощрение устанавливается Главой Венгеровского сельсовета  ежемесячно распоряжением с учетом эффективности и качества труда работника пропорционально фактически отработанному времени в размере до одного должностного оклада.</w:t>
      </w:r>
    </w:p>
    <w:p w:rsidR="001500EE" w:rsidRPr="001500EE" w:rsidRDefault="001500EE" w:rsidP="001500EE">
      <w:pPr>
        <w:pStyle w:val="ConsNonformat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500EE">
        <w:rPr>
          <w:rFonts w:ascii="Times New Roman" w:hAnsi="Times New Roman"/>
          <w:sz w:val="22"/>
          <w:szCs w:val="22"/>
        </w:rPr>
        <w:t>1.5.4.Премирование работников может осуществляться по результатам работы за календарный период года – месяц, полугодие и  год. Премия выплачивается в процентах от должностного оклада и максимальными размерами не ограничивается.</w:t>
      </w:r>
    </w:p>
    <w:p w:rsidR="001500EE" w:rsidRPr="001500EE" w:rsidRDefault="001500EE" w:rsidP="001500EE">
      <w:pPr>
        <w:ind w:firstLine="720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1.5.5. Работникам производится единовременная выплата при предоставлении ежегодного оплачиваемого отпуска в размере двух должностных окладов.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1.5.6. Материальная помощь работникам выплачивается за счет средств фонда оплаты труда в порядке, определяемом Главой Венгеровского</w:t>
      </w:r>
      <w:r w:rsidRPr="001500EE">
        <w:rPr>
          <w:rFonts w:ascii="Times New Roman" w:hAnsi="Times New Roman" w:cs="Times New Roman"/>
          <w:b/>
        </w:rPr>
        <w:t xml:space="preserve"> </w:t>
      </w:r>
      <w:r w:rsidRPr="001500EE">
        <w:rPr>
          <w:rFonts w:ascii="Times New Roman" w:hAnsi="Times New Roman" w:cs="Times New Roman"/>
        </w:rPr>
        <w:t>сельсовета.</w:t>
      </w:r>
    </w:p>
    <w:p w:rsidR="001500EE" w:rsidRPr="001500EE" w:rsidRDefault="001500EE" w:rsidP="001500EE">
      <w:pPr>
        <w:ind w:firstLine="709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1.6. 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ежемесячной надбавки за сложность, напряженность, высокие достижения в труде и специальный режим работы - в размере 100% должностного оклада;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ежемесячной надбавки к должностному окладу за выслугу лет - в размере 3 должностных окладов;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премий по результатам работы - в размере 3 должностных окладов;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ежемесячного денежного поощрения – в размере 12 должностных окладов;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единовременной выплаты при предоставлении ежегодного оплачиваемого отпуска - в размере 2 должностных окладов;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материальной помощи - в размере 1 должностного оклада.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1.7. Фонд оплаты труда работников формируется за счет средств, предусмотренных пунктом 1.6. настоящего раздела, а также за счет средств: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на выплату районного коэффициента;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t>1.8. Конкретный размер должностных окладов работников устанавливается Главой Венгеровского</w:t>
      </w:r>
      <w:r w:rsidRPr="001500EE">
        <w:rPr>
          <w:rFonts w:ascii="Times New Roman" w:hAnsi="Times New Roman" w:cs="Times New Roman"/>
          <w:b/>
        </w:rPr>
        <w:t xml:space="preserve"> </w:t>
      </w:r>
      <w:r w:rsidRPr="001500EE">
        <w:rPr>
          <w:rFonts w:ascii="Times New Roman" w:hAnsi="Times New Roman" w:cs="Times New Roman"/>
        </w:rPr>
        <w:t>сельсовета.</w:t>
      </w:r>
    </w:p>
    <w:p w:rsidR="001500EE" w:rsidRPr="001500EE" w:rsidRDefault="001500EE" w:rsidP="001500EE">
      <w:pPr>
        <w:ind w:firstLine="708"/>
        <w:jc w:val="both"/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</w:rPr>
        <w:lastRenderedPageBreak/>
        <w:t>1.9. Увеличение (индексация) размеров должностных окладов работников производится одновременно при увеличении (индексации) должностных окладов муниципальных служащих администрации района в соответствии с распоряжением Главы Венгеровского</w:t>
      </w:r>
      <w:r w:rsidRPr="001500EE">
        <w:rPr>
          <w:rFonts w:ascii="Times New Roman" w:hAnsi="Times New Roman" w:cs="Times New Roman"/>
          <w:b/>
        </w:rPr>
        <w:t xml:space="preserve"> </w:t>
      </w:r>
      <w:r w:rsidRPr="001500EE">
        <w:rPr>
          <w:rFonts w:ascii="Times New Roman" w:hAnsi="Times New Roman" w:cs="Times New Roman"/>
        </w:rPr>
        <w:t>сельсовета.</w:t>
      </w:r>
    </w:p>
    <w:p w:rsidR="001500EE" w:rsidRDefault="001500EE" w:rsidP="001500EE"/>
    <w:p w:rsidR="001500EE" w:rsidRPr="00061AAB" w:rsidRDefault="001500EE" w:rsidP="00150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УТВЕРЖДЕНО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br/>
        <w:t>решением Совета депутатов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Венгеровского сельсовета 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Венгеровского района 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Новосибирской области 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От 21.02.2017 г. № 3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с внесенными изменениями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от 12.03.2019 №3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br/>
      </w:r>
    </w:p>
    <w:p w:rsidR="00B154E0" w:rsidRPr="00B154E0" w:rsidRDefault="00B154E0" w:rsidP="00B154E0">
      <w:pPr>
        <w:keepNext/>
        <w:keepLines/>
        <w:spacing w:after="0" w:line="240" w:lineRule="auto"/>
        <w:ind w:right="20" w:firstLine="709"/>
        <w:rPr>
          <w:rStyle w:val="485pt"/>
          <w:rFonts w:ascii="Times New Roman" w:hAnsi="Times New Roman" w:cs="Times New Roman"/>
          <w:b w:val="0"/>
          <w:i w:val="0"/>
          <w:sz w:val="20"/>
          <w:szCs w:val="20"/>
        </w:rPr>
      </w:pPr>
      <w:bookmarkStart w:id="0" w:name="bookmark53"/>
      <w:r w:rsidRPr="00B154E0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ПОЛОЖЕНИЕ</w:t>
      </w:r>
      <w:r w:rsidRPr="00B154E0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br/>
        <w:t>о комиссии</w:t>
      </w:r>
      <w:bookmarkEnd w:id="0"/>
      <w:r w:rsidRPr="00B154E0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 xml:space="preserve"> </w:t>
      </w:r>
      <w:r w:rsidRPr="00B154E0">
        <w:rPr>
          <w:rStyle w:val="485pt"/>
          <w:rFonts w:ascii="Times New Roman" w:hAnsi="Times New Roman" w:cs="Times New Roman"/>
          <w:b w:val="0"/>
          <w:sz w:val="20"/>
          <w:szCs w:val="20"/>
        </w:rPr>
        <w:t>Венгеровского сельсовета Венгеровского района</w:t>
      </w:r>
    </w:p>
    <w:p w:rsidR="00B154E0" w:rsidRPr="00B154E0" w:rsidRDefault="00B154E0" w:rsidP="00B154E0">
      <w:pPr>
        <w:keepNext/>
        <w:keepLines/>
        <w:spacing w:after="0" w:line="240" w:lineRule="auto"/>
        <w:ind w:right="20" w:firstLine="709"/>
        <w:rPr>
          <w:rFonts w:ascii="Times New Roman" w:hAnsi="Times New Roman" w:cs="Times New Roman"/>
          <w:b/>
          <w:sz w:val="20"/>
          <w:szCs w:val="20"/>
        </w:rPr>
      </w:pPr>
      <w:r w:rsidRPr="00B154E0">
        <w:rPr>
          <w:rStyle w:val="485pt"/>
          <w:rFonts w:ascii="Times New Roman" w:hAnsi="Times New Roman" w:cs="Times New Roman"/>
          <w:b w:val="0"/>
          <w:sz w:val="20"/>
          <w:szCs w:val="20"/>
        </w:rPr>
        <w:t xml:space="preserve">Новосибирской области и </w:t>
      </w:r>
      <w:r w:rsidRPr="00B154E0">
        <w:rPr>
          <w:rFonts w:ascii="Times New Roman" w:hAnsi="Times New Roman" w:cs="Times New Roman"/>
          <w:b/>
          <w:bCs/>
          <w:sz w:val="20"/>
          <w:szCs w:val="20"/>
        </w:rPr>
        <w:t>по соблюдению лицами,</w:t>
      </w:r>
      <w:r w:rsidRPr="00B154E0">
        <w:rPr>
          <w:rFonts w:ascii="Times New Roman" w:hAnsi="Times New Roman" w:cs="Times New Roman"/>
          <w:b/>
          <w:bCs/>
          <w:sz w:val="20"/>
          <w:szCs w:val="20"/>
        </w:rPr>
        <w:br/>
        <w:t>замещающими муниципальные должности</w:t>
      </w:r>
      <w:bookmarkStart w:id="1" w:name="bookmark54"/>
      <w:r w:rsidRPr="00B1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54E0">
        <w:rPr>
          <w:rStyle w:val="485pt"/>
          <w:rFonts w:ascii="Times New Roman" w:hAnsi="Times New Roman" w:cs="Times New Roman"/>
          <w:b w:val="0"/>
          <w:sz w:val="20"/>
          <w:szCs w:val="20"/>
        </w:rPr>
        <w:t>Венгеровского сельсовета Венгеровского района Новосибирской области</w:t>
      </w:r>
      <w:r w:rsidRPr="00B154E0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,</w:t>
      </w:r>
      <w:bookmarkEnd w:id="1"/>
    </w:p>
    <w:p w:rsidR="00B154E0" w:rsidRPr="00B154E0" w:rsidRDefault="00B154E0" w:rsidP="00B154E0">
      <w:pPr>
        <w:pStyle w:val="42"/>
        <w:shd w:val="clear" w:color="auto" w:fill="auto"/>
        <w:spacing w:after="180" w:line="240" w:lineRule="auto"/>
        <w:ind w:right="20" w:firstLine="709"/>
        <w:jc w:val="center"/>
        <w:rPr>
          <w:sz w:val="20"/>
          <w:szCs w:val="20"/>
        </w:rPr>
      </w:pPr>
      <w:r w:rsidRPr="00B154E0">
        <w:rPr>
          <w:b/>
          <w:bCs/>
          <w:sz w:val="20"/>
          <w:szCs w:val="20"/>
        </w:rPr>
        <w:t>ограничений, запретов и исполнению ими обязанностей,</w:t>
      </w:r>
      <w:r w:rsidRPr="00B154E0">
        <w:rPr>
          <w:b/>
          <w:bCs/>
          <w:sz w:val="20"/>
          <w:szCs w:val="20"/>
        </w:rPr>
        <w:br/>
        <w:t>установленных законодательством Российской Федерации</w:t>
      </w:r>
      <w:r w:rsidRPr="00B154E0">
        <w:rPr>
          <w:b/>
          <w:bCs/>
          <w:sz w:val="20"/>
          <w:szCs w:val="20"/>
        </w:rPr>
        <w:br/>
        <w:t>о противодействии коррупции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30"/>
          <w:tab w:val="left" w:leader="underscore" w:pos="993"/>
          <w:tab w:val="left" w:leader="underscore" w:pos="7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Комиссия Венгеровского сельсовета Венгеровского района Новосибирской области по со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блюдению лицами, замещающими муниципальные должности Венгеровского сельсовета Венгеровского района Новосибирской области, ограничений, запретов и исполне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нию ими обязанностей, установленных законодательством Российской Феде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 xml:space="preserve">рации о противодействии коррупции (далее - Комиссия), является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lastRenderedPageBreak/>
        <w:t>постоянно действующим совещательным органом.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0"/>
          <w:tab w:val="left" w:leader="underscore" w:pos="993"/>
          <w:tab w:val="left" w:leader="underscore" w:pos="7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ми Российской Федерации, законами и иными нормативными правовыми акта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ми Новосибирской области, Уставом Венгеровского сельсовета Венгеровского района Новосибирской области, иными муниципальными нормативными правовыми актами Венгеровского сельсовета Венгеровского района Новосибирской области</w:t>
      </w:r>
      <w:r w:rsidRPr="00B154E0">
        <w:rPr>
          <w:rStyle w:val="61"/>
          <w:rFonts w:ascii="Times New Roman" w:eastAsiaTheme="minorEastAsia" w:hAnsi="Times New Roman" w:cs="Times New Roman"/>
          <w:sz w:val="20"/>
          <w:szCs w:val="20"/>
        </w:rPr>
        <w:t>,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 xml:space="preserve"> а также настоящим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Положением</w:t>
      </w:r>
      <w:r w:rsidRPr="00B154E0"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  <w:t>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0"/>
          <w:tab w:val="left" w:leader="underscore" w:pos="993"/>
          <w:tab w:val="left" w:leader="underscore" w:pos="7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К ведению Комиссии относится:</w:t>
      </w:r>
    </w:p>
    <w:p w:rsidR="00B154E0" w:rsidRPr="00B154E0" w:rsidRDefault="00B154E0" w:rsidP="00B154E0">
      <w:pPr>
        <w:widowControl w:val="0"/>
        <w:numPr>
          <w:ilvl w:val="0"/>
          <w:numId w:val="29"/>
        </w:numPr>
        <w:tabs>
          <w:tab w:val="left" w:pos="344"/>
          <w:tab w:val="left" w:leader="underscore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рассмотрение и оценка фактических обстоятельств, служащих основаниями для досрочного прекращения полномочий лиц, замещающих муниципальные 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>должности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 Венгеровского сельсовета Венгеровского района Новосибирской области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 xml:space="preserve"> (далее -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лица, замещающие муниципальные должности), в соответствии с законодатель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ством Российской Федерации о противодействии коррупции, в том числе мате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риалов проверки, указанной в абзаце втором подпункта 2 пункта 9 настоящего Положения;</w:t>
      </w:r>
    </w:p>
    <w:p w:rsidR="00B154E0" w:rsidRPr="00B154E0" w:rsidRDefault="00B154E0" w:rsidP="00B154E0">
      <w:pPr>
        <w:widowControl w:val="0"/>
        <w:numPr>
          <w:ilvl w:val="0"/>
          <w:numId w:val="29"/>
        </w:numPr>
        <w:tabs>
          <w:tab w:val="left" w:pos="339"/>
        </w:tabs>
        <w:spacing w:after="45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рассмотрение:</w:t>
      </w:r>
    </w:p>
    <w:p w:rsidR="00B154E0" w:rsidRPr="00B154E0" w:rsidRDefault="00B154E0" w:rsidP="00B154E0">
      <w:pPr>
        <w:tabs>
          <w:tab w:val="left" w:pos="665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а)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ab/>
        <w:t>сообщений лиц, замещающих муниципальные должности, о возникнове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нии личной заинтересованности при осуществлении полномочий, которая приводит или может привести к конфликту интересов, выработка реко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B154E0" w:rsidRPr="00B154E0" w:rsidRDefault="00B154E0" w:rsidP="00B154E0">
      <w:pPr>
        <w:tabs>
          <w:tab w:val="left" w:pos="679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б)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ab/>
        <w:t>заявлений, указанных в абзацах четвертом-пятом подпункта 2 пункта 9 настоящего Положения, поступивших от лиц, замещающих муниципаль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ные должности;</w:t>
      </w:r>
    </w:p>
    <w:p w:rsidR="00B154E0" w:rsidRPr="00B154E0" w:rsidRDefault="00B154E0" w:rsidP="00B154E0">
      <w:pPr>
        <w:tabs>
          <w:tab w:val="left" w:pos="679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в)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ab/>
        <w:t>иных обращений лиц, замещающих муниципальные должности, по вопро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сам соблюдения ими ограничений, запретов и исполнения ими обязанно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стей, установленных законодательством Российской Федерации о проти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водействии коррупции.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5"/>
          <w:tab w:val="left" w:leader="underscore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Положение о комиссии и персональный состав Комиссии утверждаются ре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шением Совета депутатов Венгеровского сельсовета Венгеровского района Новосибирской области</w:t>
      </w:r>
      <w:r w:rsidRPr="00B154E0">
        <w:rPr>
          <w:rStyle w:val="61"/>
          <w:rFonts w:ascii="Times New Roman" w:eastAsiaTheme="minorEastAsia" w:hAnsi="Times New Roman" w:cs="Times New Roman"/>
          <w:sz w:val="20"/>
          <w:szCs w:val="20"/>
        </w:rPr>
        <w:t>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Комиссия формируется в составе председателя Комиссии, его заместителя, се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кретаря и членов Комиссии.</w:t>
      </w:r>
    </w:p>
    <w:p w:rsidR="00B154E0" w:rsidRPr="00B154E0" w:rsidRDefault="00B154E0" w:rsidP="00B154E0">
      <w:pPr>
        <w:tabs>
          <w:tab w:val="left" w:leader="underscore" w:pos="197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 состав Комиссии могут входить представители органов местного самоуправ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 xml:space="preserve">ления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ab/>
        <w:t>Венгеровского сельсовета Венгеровского района Новосибирской области (по согласо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ванию), территориальных органов федеральных государственных органов (по согласованию), сопредседатели Общественной палаты Венгеровского сельсовета Венгеровского района Новосибирской области (по согласованию), представители научных и образовательных организаций (по согласованию), а также представители об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щественных организаций (по согласованию).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Передача полномочий члена Комиссии другому лицу не допускается.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Участие в работе Комиссии осуществляется на общественных началах.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Заседания Комиссии проводятся по мере необходимости.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Основанием для проведения заседания Комиссии является:</w:t>
      </w:r>
    </w:p>
    <w:p w:rsidR="00B154E0" w:rsidRPr="00B154E0" w:rsidRDefault="00B154E0" w:rsidP="00B154E0">
      <w:pPr>
        <w:widowControl w:val="0"/>
        <w:numPr>
          <w:ilvl w:val="0"/>
          <w:numId w:val="30"/>
        </w:numPr>
        <w:tabs>
          <w:tab w:val="left" w:pos="3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информация, представленная в письменном виде:</w:t>
      </w:r>
    </w:p>
    <w:p w:rsidR="00B154E0" w:rsidRPr="00B154E0" w:rsidRDefault="00B154E0" w:rsidP="00B154E0">
      <w:pPr>
        <w:tabs>
          <w:tab w:val="left" w:pos="597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правоохранительными органами, иными государственными органами, ор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ганами местного самоуправления и их должностными лицами;</w:t>
      </w:r>
    </w:p>
    <w:p w:rsidR="00B154E0" w:rsidRPr="00B154E0" w:rsidRDefault="00B154E0" w:rsidP="00B154E0">
      <w:pPr>
        <w:tabs>
          <w:tab w:val="left" w:pos="597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щихся политическими партиями;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Общественной палатой Российской Федерации;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Общественной палатой Новосибирской области;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общероссийскими средствами массовой информации;</w:t>
      </w:r>
    </w:p>
    <w:p w:rsidR="00B154E0" w:rsidRPr="00B154E0" w:rsidRDefault="00B154E0" w:rsidP="00B154E0">
      <w:pPr>
        <w:widowControl w:val="0"/>
        <w:numPr>
          <w:ilvl w:val="0"/>
          <w:numId w:val="30"/>
        </w:numPr>
        <w:tabs>
          <w:tab w:val="left" w:pos="3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поступление в Комиссию: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материалов проверки достоверности и полноты сведений о доходах, об имуществе и обязательствах имущественного характера лица, замещающе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го муниципальную должность, его супруги (супруга) и несовершеннолет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них детей, проведенной в соответствии с законодательством Российской Федерации и нормативными правовыми актами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ab/>
        <w:t>Венгеровского сельсовета Венгеровского района Новосибирской области</w:t>
      </w:r>
      <w:r w:rsidRPr="00B154E0">
        <w:rPr>
          <w:rStyle w:val="61"/>
          <w:rFonts w:ascii="Times New Roman" w:eastAsiaTheme="minorEastAsia" w:hAnsi="Times New Roman" w:cs="Times New Roman"/>
          <w:sz w:val="20"/>
          <w:szCs w:val="20"/>
        </w:rPr>
        <w:t>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сообщения лица, замещающего муниципальную должность, о возникно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lastRenderedPageBreak/>
        <w:t>- заявления лица, замещающего муниципальную должность, о невозможно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сти по объективным причинам представить сведения о доходах, об имуще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стве и обязательствах имущественного характера своих супруги (супруга) и заявления лица, замещающего муниципальную должность, о невозможно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деть и (или) пользоваться иностранными финансовыми инструментами» (далее - Федеральный закон «О запрете отдельным категориям лиц от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крывать и иметь счета (вклады), хранить наличные денежные средства и ценности в иностранных банках, расположенных за пределами террито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рии Российской Федерации, владеть и (или) пользоваться иностранными финансовыми инструментами») в связи с арестом, запретом распоряже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стоятельствами, не зависящими от его воли или воли его супруги (супруга) и несовершеннолетних детей;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иных обращений лиц, замещающих муниципальные должности, по вопро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сам соблюдения ими ограничений, запретов и исполнения ими обязанно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стей, установленных законодательством Российской Федерации о проти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водействии коррупции.</w:t>
      </w:r>
    </w:p>
    <w:p w:rsidR="00B154E0" w:rsidRPr="00B154E0" w:rsidRDefault="00B154E0" w:rsidP="00B154E0">
      <w:pPr>
        <w:tabs>
          <w:tab w:val="left" w:pos="418"/>
          <w:tab w:val="left" w:leader="underscore" w:pos="5592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3)Сообщение, указанное в абзаце третьем подпункта 2 пункта 9 настоящего Положения, подается в соответствии с порядком сообщения лицами, замещаю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щими муниципальные должности, о возникновении личной заинтересованно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сти при осуществлении своих полномочий, которая приводит или может приве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 xml:space="preserve">сти к конфликту интересов, утвержденным </w:t>
      </w:r>
      <w:r w:rsidRPr="00B154E0">
        <w:rPr>
          <w:rStyle w:val="28"/>
          <w:rFonts w:ascii="Times New Roman" w:hAnsi="Times New Roman" w:cs="Times New Roman"/>
          <w:sz w:val="20"/>
          <w:szCs w:val="20"/>
        </w:rPr>
        <w:t>Постановлением Главы Венгеровского сельсовета Венгеровского района Новосибирской области от 24.03.2016 г. № 98</w:t>
      </w:r>
      <w:r w:rsidRPr="00B154E0">
        <w:rPr>
          <w:rStyle w:val="61"/>
          <w:rFonts w:ascii="Times New Roman" w:eastAsiaTheme="minorEastAsia" w:hAnsi="Times New Roman" w:cs="Times New Roman"/>
          <w:sz w:val="20"/>
          <w:szCs w:val="20"/>
        </w:rPr>
        <w:t>.</w:t>
      </w:r>
    </w:p>
    <w:p w:rsidR="00B154E0" w:rsidRPr="00B154E0" w:rsidRDefault="00B154E0" w:rsidP="00B154E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         Заявление, из числа указанных в абзацах четвертом-пятом подпункта 2 пункта 9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B154E0" w:rsidRPr="00B154E0" w:rsidRDefault="00B154E0" w:rsidP="00B154E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Иные обращения по вопросам соблюдения ограничений, запретов и исполне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B154E0" w:rsidRPr="00B154E0" w:rsidRDefault="00B154E0" w:rsidP="00B154E0">
      <w:pPr>
        <w:widowControl w:val="0"/>
        <w:numPr>
          <w:ilvl w:val="0"/>
          <w:numId w:val="31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Информация анонимного характера не может служить основанием для про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ведения заседания Комиссии.</w:t>
      </w:r>
    </w:p>
    <w:p w:rsidR="00B154E0" w:rsidRPr="00B154E0" w:rsidRDefault="00B154E0" w:rsidP="00B154E0">
      <w:pPr>
        <w:widowControl w:val="0"/>
        <w:numPr>
          <w:ilvl w:val="0"/>
          <w:numId w:val="31"/>
        </w:numPr>
        <w:tabs>
          <w:tab w:val="left" w:pos="418"/>
        </w:tabs>
        <w:spacing w:after="0" w:line="240" w:lineRule="auto"/>
        <w:ind w:left="0" w:firstLine="709"/>
        <w:jc w:val="both"/>
        <w:rPr>
          <w:rStyle w:val="27"/>
          <w:rFonts w:ascii="Times New Roman" w:eastAsiaTheme="minorEastAsia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 поступлении в Комиссию информации и документов, указанных в пун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кте 9 настоящего Положения, заседание Комиссии проводится не позднее пят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надцати рабочих дней после дня их поступления.</w:t>
      </w:r>
    </w:p>
    <w:p w:rsidR="00B154E0" w:rsidRPr="00B154E0" w:rsidRDefault="00B154E0" w:rsidP="00B154E0">
      <w:pPr>
        <w:widowControl w:val="0"/>
        <w:numPr>
          <w:ilvl w:val="0"/>
          <w:numId w:val="31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Секретарь Комиссии обеспечивает подготовку вопросов, выносимых на за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нее чем за пять рабочих дней до дня заседания.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Заседание проводит председатель Комиссии или заместитель председателя Комиссии (далее - председатель Комиссии, председательствующий).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B154E0" w:rsidRPr="00B154E0" w:rsidRDefault="00B154E0" w:rsidP="00B154E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      Член Комиссии обязан присутствовать на заседании Комиссии. О невозможно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сти присутствия по уважительной причине член Комиссии заблаговременно ин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формирует в письменной форме председателя 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21-26 настоя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щего Положения.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Заседание Комиссии проводится в присутствии лица, замещающего муни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ципальную должность. В случае неявки лица, замещающего муниципальную должность, на заседание Комиссии без уважительной причины заседание про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водится в его отсутствие. Информация о наличии у лица, замещающего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уважительной причины должна быть направлена в пись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ципальную должность, на заседание Комиссии не устранена, заседание прово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дится в его отсутствие.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lastRenderedPageBreak/>
        <w:t>На заседание Комиссии по решению председателя Комиссии могут пригла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шаться должностные лица государственных органов, органов местного само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управления и представители организаций.</w:t>
      </w:r>
    </w:p>
    <w:p w:rsidR="00B154E0" w:rsidRPr="00B154E0" w:rsidRDefault="00B154E0" w:rsidP="00B154E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В заседании Комиссии могут принимать участие депутаты Совета депутатов 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ab/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Венгеровского сельсовета Венгеровского района Новосибирской области</w:t>
      </w:r>
      <w:r w:rsidRPr="00B154E0">
        <w:rPr>
          <w:rStyle w:val="61"/>
          <w:rFonts w:ascii="Times New Roman" w:eastAsiaTheme="minorEastAsia" w:hAnsi="Times New Roman" w:cs="Times New Roman"/>
          <w:sz w:val="20"/>
          <w:szCs w:val="20"/>
        </w:rPr>
        <w:t>,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 xml:space="preserve"> не входящие в состав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На заседании Комиссии заслушиваются пояснения лица, замещающего му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ниципальную должность, и рассматриваются материалы, относящиеся к вопро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Члены Комиссии и лица, участвовавшие в ее заседании, не вправе разгла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шать сведения, ставшие им известными в ходе работы 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информации, указанной в подпункте 1 пункта 9 на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стоящего Положения, Комиссия может принять одно из следующих решений:</w:t>
      </w:r>
    </w:p>
    <w:p w:rsidR="00B154E0" w:rsidRPr="00B154E0" w:rsidRDefault="00B154E0" w:rsidP="00B154E0">
      <w:pPr>
        <w:widowControl w:val="0"/>
        <w:numPr>
          <w:ilvl w:val="0"/>
          <w:numId w:val="21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установить, что в действиях лица, замещающего муниципальную долж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ность, не содержится признаков несоблюдения ограничений, запретов и неисполнения обязанностей, установленных законодательством Россий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ской Федерации о противодействии коррупции;</w:t>
      </w:r>
    </w:p>
    <w:p w:rsidR="00B154E0" w:rsidRPr="00B154E0" w:rsidRDefault="00B154E0" w:rsidP="00B154E0">
      <w:pPr>
        <w:widowControl w:val="0"/>
        <w:numPr>
          <w:ilvl w:val="0"/>
          <w:numId w:val="21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установить, что в действиях лица, замещающего муниципальную долж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ность, имеются признаки несоблюдения ограничений, запретов и неис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полнения обязанностей, установленных законодательством Российской Федерации о противодействии коррупции.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B154E0" w:rsidRPr="00B154E0" w:rsidRDefault="00B154E0" w:rsidP="00B154E0">
      <w:pPr>
        <w:widowControl w:val="0"/>
        <w:numPr>
          <w:ilvl w:val="0"/>
          <w:numId w:val="22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установить, что сведения, представленные лицом, замещающим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являются достоверными и полными;</w:t>
      </w:r>
    </w:p>
    <w:p w:rsidR="00B154E0" w:rsidRPr="00B154E0" w:rsidRDefault="00B154E0" w:rsidP="00B154E0">
      <w:pPr>
        <w:widowControl w:val="0"/>
        <w:numPr>
          <w:ilvl w:val="0"/>
          <w:numId w:val="22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установить, что сведения, представленные лицом, замещающим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являются недостоверными и (или) неполными.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сообщения, указанного в абзаце третьем подпункта 2 пункта 9 настоящего Положения, Комиссия может принять одно из следую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щих решений:</w:t>
      </w:r>
    </w:p>
    <w:p w:rsidR="00B154E0" w:rsidRPr="00B154E0" w:rsidRDefault="00B154E0" w:rsidP="00B154E0">
      <w:pPr>
        <w:widowControl w:val="0"/>
        <w:numPr>
          <w:ilvl w:val="0"/>
          <w:numId w:val="23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B154E0" w:rsidRPr="00B154E0" w:rsidRDefault="00B154E0" w:rsidP="00B154E0">
      <w:pPr>
        <w:widowControl w:val="0"/>
        <w:numPr>
          <w:ilvl w:val="0"/>
          <w:numId w:val="23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при осуществлении своих полномочий лицом, замещающим муниципальную должность, личная заинтересованность приводит или мо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жет привести к конфликту интересов. В этом случае Комиссия рекомен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дует лицу, замещающему муниципальную должность, принять меры по предотвращению или урегулированию конфликта интересов;</w:t>
      </w:r>
    </w:p>
    <w:p w:rsidR="00B154E0" w:rsidRPr="00B154E0" w:rsidRDefault="00B154E0" w:rsidP="00B154E0">
      <w:pPr>
        <w:widowControl w:val="0"/>
        <w:numPr>
          <w:ilvl w:val="0"/>
          <w:numId w:val="23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лицом, замещающим муниципальную должность, не соблю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дались требования об урегулировании конфликта интересов.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заявления, указанного в абзаце четвертом подпун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кта 2 пункта 9 настоящего Положения, Комиссия может принять одно из следу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ющих решений:</w:t>
      </w:r>
    </w:p>
    <w:p w:rsidR="00B154E0" w:rsidRPr="00B154E0" w:rsidRDefault="00B154E0" w:rsidP="00B154E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1) признать, что причина непредставления лицом, замещающим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них детей является объективной и уважительной;</w:t>
      </w:r>
    </w:p>
    <w:p w:rsidR="00B154E0" w:rsidRPr="00B154E0" w:rsidRDefault="00B154E0" w:rsidP="00B154E0">
      <w:pPr>
        <w:widowControl w:val="0"/>
        <w:numPr>
          <w:ilvl w:val="0"/>
          <w:numId w:val="24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причина непредставления лицом, замещающим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них детей не является уважительной. В этом случае Комиссия рекомендует лицу, замещающему муниципальную должность, принять меры по пред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ставлению указанных сведений;</w:t>
      </w:r>
    </w:p>
    <w:p w:rsidR="00B154E0" w:rsidRPr="00B154E0" w:rsidRDefault="00B154E0" w:rsidP="00B154E0">
      <w:pPr>
        <w:widowControl w:val="0"/>
        <w:numPr>
          <w:ilvl w:val="0"/>
          <w:numId w:val="24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причина непредставления лицом, замещающим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них детей необъективна и является способом уклонения от представления указанных сведений.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B154E0" w:rsidRPr="00B154E0" w:rsidRDefault="00B154E0" w:rsidP="00B154E0">
      <w:pPr>
        <w:widowControl w:val="0"/>
        <w:numPr>
          <w:ilvl w:val="0"/>
          <w:numId w:val="25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обстоятельства, препятствующие выполнению лицом, за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ляются объективными;</w:t>
      </w:r>
    </w:p>
    <w:p w:rsidR="00B154E0" w:rsidRPr="00B154E0" w:rsidRDefault="00B154E0" w:rsidP="00B154E0">
      <w:pPr>
        <w:widowControl w:val="0"/>
        <w:numPr>
          <w:ilvl w:val="0"/>
          <w:numId w:val="25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обстоятельства, препятствующие выполнению лицом, за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lastRenderedPageBreak/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ципальный орган), в котором лицо замещает муниципальную должность.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ся заключение, которое направляется в соответствующий орган местного само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управления для рассмотрения и принятия решения.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Решения Комиссии принимаются простым большинством голосов присут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ствующих на заседании членов Комиссии. Все члены Комиссии при принятии решений обладают равными правами.</w:t>
      </w:r>
    </w:p>
    <w:p w:rsidR="00B154E0" w:rsidRPr="00B154E0" w:rsidRDefault="00B154E0" w:rsidP="00B154E0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 равенстве голосов голос председательствующего является решающим.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Решение Комиссии оформляется протоколом, который подписывают члены Комиссии, принимавшие участие в заседании 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46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 протоколе заседания Комиссии указываются: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формулировка каждого из рассматриваемых на заседании Комиссии во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просов с указанием фамилии, имени, отчества, должности лица, замеща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ющего муниципальную должность, в отношении которого рассматривался вопрос;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источник и дата поступления информации, содержащей основания для проведения заседания Комиссии;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фамилии, имена, отчества выступивших на заседании лиц и краткое изло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жение их выступлений;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9"/>
        </w:tabs>
        <w:spacing w:after="88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результаты голосования;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9"/>
        </w:tabs>
        <w:spacing w:after="3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решение и обоснование его принятия.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Член Комиссии, несогласный с принятым решением, имеет право в письмен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ном виде изложить свое мнение, которое подлежит обязательному приобщению к протоколу заседания 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Выписка из протокола заседания Комиссии направляется лицу, замещающе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му муниципальную должность, в течение трех дней после проведения соответ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ствующего заседания 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Решение Комиссии может быть обжаловано в порядке, установленном за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конодательством Российской Федерации.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Обеспечение деятельности Комиссии осуществляет Венгеровский сельсовет Венгеровского района Новосибирской области. 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B154E0">
        <w:rPr>
          <w:rFonts w:ascii="Times New Roman" w:hAnsi="Times New Roman" w:cs="Times New Roman"/>
          <w:b/>
          <w:sz w:val="20"/>
          <w:szCs w:val="20"/>
        </w:rPr>
        <w:t>СОСТАВ КОМИССИИ: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b/>
          <w:sz w:val="20"/>
          <w:szCs w:val="20"/>
        </w:rPr>
        <w:t xml:space="preserve">Председатель – </w:t>
      </w:r>
      <w:r w:rsidRPr="00B154E0">
        <w:rPr>
          <w:rFonts w:ascii="Times New Roman" w:hAnsi="Times New Roman" w:cs="Times New Roman"/>
          <w:sz w:val="20"/>
          <w:szCs w:val="20"/>
        </w:rPr>
        <w:t>глава Венгеровского сельсовета Якобсон Павел Робертович;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b/>
          <w:sz w:val="20"/>
          <w:szCs w:val="20"/>
        </w:rPr>
        <w:lastRenderedPageBreak/>
        <w:t>Заместитель председателя</w:t>
      </w:r>
      <w:r w:rsidRPr="00B154E0">
        <w:rPr>
          <w:rFonts w:ascii="Times New Roman" w:hAnsi="Times New Roman" w:cs="Times New Roman"/>
          <w:sz w:val="20"/>
          <w:szCs w:val="20"/>
        </w:rPr>
        <w:t xml:space="preserve"> – заместитель Главы Венгеровского сельсовета Макеев Андрей Александрович;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b/>
          <w:sz w:val="20"/>
          <w:szCs w:val="20"/>
        </w:rPr>
        <w:t>Секретарь</w:t>
      </w:r>
      <w:r w:rsidRPr="00B154E0">
        <w:rPr>
          <w:rFonts w:ascii="Times New Roman" w:hAnsi="Times New Roman" w:cs="Times New Roman"/>
          <w:sz w:val="20"/>
          <w:szCs w:val="20"/>
        </w:rPr>
        <w:t xml:space="preserve"> – ведущий специалист Венгеровского сельсовета Поправко Татьяна Владимировна;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b/>
          <w:sz w:val="20"/>
          <w:szCs w:val="20"/>
        </w:rPr>
        <w:t xml:space="preserve">Члены: 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- специалист 1 разряда Венгеровского сельсовета Филимонова Юлия Федоровна;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-  главный бухгалтер Венгеровского сельсовета Гордеева Екатерина Ивановна;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- депутат Совета депутатов Венгеровского сельсовета 5 созыва Андреев Николай Иванович.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26971" w:rsidRPr="00B154E0" w:rsidRDefault="00A26971" w:rsidP="00A269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207" w:rsidRPr="00B154E0" w:rsidRDefault="006C2207" w:rsidP="00E32EF4">
      <w:pPr>
        <w:rPr>
          <w:rFonts w:ascii="Times New Roman" w:hAnsi="Times New Roman" w:cs="Times New Roman"/>
          <w:sz w:val="20"/>
          <w:szCs w:val="20"/>
        </w:rPr>
      </w:pPr>
    </w:p>
    <w:p w:rsidR="00E32EF4" w:rsidRPr="00B154E0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E32EF4" w:rsidRPr="00B154E0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65680C" w:rsidRPr="00B154E0" w:rsidRDefault="006C2207" w:rsidP="00CE087C">
      <w:pPr>
        <w:pStyle w:val="afa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66C87" w:rsidRPr="00B154E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A3421" w:rsidRPr="00B154E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B154E0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B154E0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B154E0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B154E0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B154E0" w:rsidRDefault="003872A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154E0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B154E0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B154E0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02F" w:rsidRDefault="0082402F" w:rsidP="005128F2">
      <w:pPr>
        <w:spacing w:after="0" w:line="240" w:lineRule="auto"/>
      </w:pPr>
      <w:r>
        <w:separator/>
      </w:r>
    </w:p>
  </w:endnote>
  <w:endnote w:type="continuationSeparator" w:id="1">
    <w:p w:rsidR="0082402F" w:rsidRDefault="0082402F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733E5D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733E5D">
        <w:pPr>
          <w:pStyle w:val="ae"/>
          <w:jc w:val="right"/>
        </w:pPr>
        <w:fldSimple w:instr=" PAGE   \* MERGEFORMAT ">
          <w:r w:rsidR="001500EE">
            <w:rPr>
              <w:noProof/>
            </w:rPr>
            <w:t>9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02F" w:rsidRDefault="0082402F" w:rsidP="005128F2">
      <w:pPr>
        <w:spacing w:after="0" w:line="240" w:lineRule="auto"/>
      </w:pPr>
      <w:r>
        <w:separator/>
      </w:r>
    </w:p>
  </w:footnote>
  <w:footnote w:type="continuationSeparator" w:id="1">
    <w:p w:rsidR="0082402F" w:rsidRDefault="0082402F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6817AF"/>
    <w:multiLevelType w:val="hybridMultilevel"/>
    <w:tmpl w:val="D6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527BB"/>
    <w:multiLevelType w:val="hybridMultilevel"/>
    <w:tmpl w:val="3EB40C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03321E"/>
    <w:multiLevelType w:val="multilevel"/>
    <w:tmpl w:val="E7043676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15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38F41B29"/>
    <w:multiLevelType w:val="hybridMultilevel"/>
    <w:tmpl w:val="E34A1796"/>
    <w:lvl w:ilvl="0" w:tplc="1952AC2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4159"/>
    <w:multiLevelType w:val="multilevel"/>
    <w:tmpl w:val="6554B64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638A8"/>
    <w:multiLevelType w:val="multilevel"/>
    <w:tmpl w:val="4CEA3342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C06424"/>
    <w:multiLevelType w:val="multilevel"/>
    <w:tmpl w:val="20A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09677E2"/>
    <w:multiLevelType w:val="hybridMultilevel"/>
    <w:tmpl w:val="566E3F9A"/>
    <w:lvl w:ilvl="0" w:tplc="472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A75CF7"/>
    <w:multiLevelType w:val="hybridMultilevel"/>
    <w:tmpl w:val="F04070AC"/>
    <w:lvl w:ilvl="0" w:tplc="19845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3">
    <w:nsid w:val="4926798D"/>
    <w:multiLevelType w:val="hybridMultilevel"/>
    <w:tmpl w:val="E12036EA"/>
    <w:lvl w:ilvl="0" w:tplc="FD040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B664A"/>
    <w:multiLevelType w:val="multilevel"/>
    <w:tmpl w:val="EE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8"/>
      </w:rPr>
    </w:lvl>
  </w:abstractNum>
  <w:abstractNum w:abstractNumId="25">
    <w:nsid w:val="5977697B"/>
    <w:multiLevelType w:val="multilevel"/>
    <w:tmpl w:val="3A321F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0FD0A1E"/>
    <w:multiLevelType w:val="hybridMultilevel"/>
    <w:tmpl w:val="3454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C27C1"/>
    <w:multiLevelType w:val="hybridMultilevel"/>
    <w:tmpl w:val="C59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9312B"/>
    <w:multiLevelType w:val="multilevel"/>
    <w:tmpl w:val="501CD20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7C3431"/>
    <w:multiLevelType w:val="multilevel"/>
    <w:tmpl w:val="CBC017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634077A"/>
    <w:multiLevelType w:val="hybridMultilevel"/>
    <w:tmpl w:val="4C0E1240"/>
    <w:lvl w:ilvl="0" w:tplc="946A49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985983"/>
    <w:multiLevelType w:val="multilevel"/>
    <w:tmpl w:val="C2082F3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22"/>
  </w:num>
  <w:num w:numId="14">
    <w:abstractNumId w:val="26"/>
  </w:num>
  <w:num w:numId="15">
    <w:abstractNumId w:val="15"/>
  </w:num>
  <w:num w:numId="16">
    <w:abstractNumId w:val="32"/>
  </w:num>
  <w:num w:numId="17">
    <w:abstractNumId w:val="6"/>
  </w:num>
  <w:num w:numId="18">
    <w:abstractNumId w:val="34"/>
  </w:num>
  <w:num w:numId="19">
    <w:abstractNumId w:val="7"/>
  </w:num>
  <w:num w:numId="20">
    <w:abstractNumId w:val="28"/>
  </w:num>
  <w:num w:numId="21">
    <w:abstractNumId w:val="29"/>
  </w:num>
  <w:num w:numId="22">
    <w:abstractNumId w:val="30"/>
  </w:num>
  <w:num w:numId="23">
    <w:abstractNumId w:val="25"/>
  </w:num>
  <w:num w:numId="24">
    <w:abstractNumId w:val="18"/>
  </w:num>
  <w:num w:numId="25">
    <w:abstractNumId w:val="17"/>
  </w:num>
  <w:num w:numId="26">
    <w:abstractNumId w:val="35"/>
  </w:num>
  <w:num w:numId="27">
    <w:abstractNumId w:val="23"/>
  </w:num>
  <w:num w:numId="28">
    <w:abstractNumId w:val="27"/>
  </w:num>
  <w:num w:numId="29">
    <w:abstractNumId w:val="16"/>
  </w:num>
  <w:num w:numId="30">
    <w:abstractNumId w:val="20"/>
  </w:num>
  <w:num w:numId="3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345"/>
    <w:rsid w:val="00031D41"/>
    <w:rsid w:val="00037FC5"/>
    <w:rsid w:val="000612B0"/>
    <w:rsid w:val="00062236"/>
    <w:rsid w:val="00063BA7"/>
    <w:rsid w:val="00071DCD"/>
    <w:rsid w:val="000A197F"/>
    <w:rsid w:val="000D6284"/>
    <w:rsid w:val="000F246D"/>
    <w:rsid w:val="00116FF6"/>
    <w:rsid w:val="00125EE7"/>
    <w:rsid w:val="00133B3C"/>
    <w:rsid w:val="001500EE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3194"/>
    <w:rsid w:val="001E5D09"/>
    <w:rsid w:val="001F2393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62F2"/>
    <w:rsid w:val="00227E1C"/>
    <w:rsid w:val="00231E46"/>
    <w:rsid w:val="0023330F"/>
    <w:rsid w:val="00234538"/>
    <w:rsid w:val="0024346C"/>
    <w:rsid w:val="0026712B"/>
    <w:rsid w:val="00273327"/>
    <w:rsid w:val="00282912"/>
    <w:rsid w:val="00286FE5"/>
    <w:rsid w:val="002948D3"/>
    <w:rsid w:val="002B3F50"/>
    <w:rsid w:val="002B743E"/>
    <w:rsid w:val="002C5DD2"/>
    <w:rsid w:val="002E3462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7258"/>
    <w:rsid w:val="003D77D8"/>
    <w:rsid w:val="003E0FC0"/>
    <w:rsid w:val="00405335"/>
    <w:rsid w:val="00406AC9"/>
    <w:rsid w:val="004119FB"/>
    <w:rsid w:val="0042255A"/>
    <w:rsid w:val="004445D3"/>
    <w:rsid w:val="0046538B"/>
    <w:rsid w:val="00472A1F"/>
    <w:rsid w:val="004A0426"/>
    <w:rsid w:val="004A1D43"/>
    <w:rsid w:val="004A3DE1"/>
    <w:rsid w:val="004C52D2"/>
    <w:rsid w:val="004C6401"/>
    <w:rsid w:val="004D0C24"/>
    <w:rsid w:val="004D18AC"/>
    <w:rsid w:val="004D2B53"/>
    <w:rsid w:val="004D5263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41797"/>
    <w:rsid w:val="00551B6E"/>
    <w:rsid w:val="00552CED"/>
    <w:rsid w:val="00557DEE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B3798"/>
    <w:rsid w:val="005D795A"/>
    <w:rsid w:val="005E0F32"/>
    <w:rsid w:val="005E45C9"/>
    <w:rsid w:val="005E67A6"/>
    <w:rsid w:val="005F13AA"/>
    <w:rsid w:val="005F31E5"/>
    <w:rsid w:val="00602398"/>
    <w:rsid w:val="00616D13"/>
    <w:rsid w:val="006224A9"/>
    <w:rsid w:val="006242F8"/>
    <w:rsid w:val="0063331D"/>
    <w:rsid w:val="0065421B"/>
    <w:rsid w:val="00655EBB"/>
    <w:rsid w:val="0065680C"/>
    <w:rsid w:val="006A1DD5"/>
    <w:rsid w:val="006A5B4A"/>
    <w:rsid w:val="006B20AD"/>
    <w:rsid w:val="006C2207"/>
    <w:rsid w:val="006C3BE7"/>
    <w:rsid w:val="006C7C61"/>
    <w:rsid w:val="006E430C"/>
    <w:rsid w:val="006E66BF"/>
    <w:rsid w:val="006F05E6"/>
    <w:rsid w:val="006F3157"/>
    <w:rsid w:val="00704A0C"/>
    <w:rsid w:val="00710962"/>
    <w:rsid w:val="007113E8"/>
    <w:rsid w:val="00733E5D"/>
    <w:rsid w:val="007368F6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2402F"/>
    <w:rsid w:val="00827398"/>
    <w:rsid w:val="008356C1"/>
    <w:rsid w:val="00840F8F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8F7975"/>
    <w:rsid w:val="00903B84"/>
    <w:rsid w:val="00914505"/>
    <w:rsid w:val="0093300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1B67"/>
    <w:rsid w:val="009D2144"/>
    <w:rsid w:val="009E21B8"/>
    <w:rsid w:val="009E7A29"/>
    <w:rsid w:val="00A005F2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154E0"/>
    <w:rsid w:val="00B21F99"/>
    <w:rsid w:val="00B22EA6"/>
    <w:rsid w:val="00B25158"/>
    <w:rsid w:val="00B304DB"/>
    <w:rsid w:val="00B35586"/>
    <w:rsid w:val="00B4144D"/>
    <w:rsid w:val="00B45D2B"/>
    <w:rsid w:val="00B46125"/>
    <w:rsid w:val="00B46793"/>
    <w:rsid w:val="00B47F12"/>
    <w:rsid w:val="00B50DA4"/>
    <w:rsid w:val="00B61623"/>
    <w:rsid w:val="00B63656"/>
    <w:rsid w:val="00B73A1B"/>
    <w:rsid w:val="00B80000"/>
    <w:rsid w:val="00B8411D"/>
    <w:rsid w:val="00B90021"/>
    <w:rsid w:val="00B90087"/>
    <w:rsid w:val="00B94BFA"/>
    <w:rsid w:val="00B9560A"/>
    <w:rsid w:val="00BA1C5C"/>
    <w:rsid w:val="00BC16F9"/>
    <w:rsid w:val="00BC6674"/>
    <w:rsid w:val="00BF5387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A99"/>
    <w:rsid w:val="00E32BE4"/>
    <w:rsid w:val="00E32EF4"/>
    <w:rsid w:val="00E53708"/>
    <w:rsid w:val="00E541C5"/>
    <w:rsid w:val="00E61EB7"/>
    <w:rsid w:val="00E80D56"/>
    <w:rsid w:val="00E85BDD"/>
    <w:rsid w:val="00EB4CD9"/>
    <w:rsid w:val="00ED3EC5"/>
    <w:rsid w:val="00EF4C28"/>
    <w:rsid w:val="00F0700C"/>
    <w:rsid w:val="00F142FE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369F"/>
    <w:rsid w:val="00FA3421"/>
    <w:rsid w:val="00FA355C"/>
    <w:rsid w:val="00FA4BAC"/>
    <w:rsid w:val="00FB3DFD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872AA"/>
    <w:rPr>
      <w:b/>
      <w:bCs/>
    </w:rPr>
  </w:style>
  <w:style w:type="character" w:styleId="a9">
    <w:name w:val="Hyperlink"/>
    <w:basedOn w:val="a0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128</cp:revision>
  <cp:lastPrinted>2019-03-04T02:26:00Z</cp:lastPrinted>
  <dcterms:created xsi:type="dcterms:W3CDTF">2016-12-12T03:23:00Z</dcterms:created>
  <dcterms:modified xsi:type="dcterms:W3CDTF">2019-05-24T03:53:00Z</dcterms:modified>
</cp:coreProperties>
</file>