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2B743E">
        <w:rPr>
          <w:rFonts w:ascii="Times New Roman" w:hAnsi="Times New Roman" w:cs="Times New Roman"/>
          <w:bCs/>
        </w:rPr>
        <w:t>03</w:t>
      </w:r>
      <w:r w:rsidR="00F9369F">
        <w:rPr>
          <w:rFonts w:ascii="Times New Roman" w:hAnsi="Times New Roman" w:cs="Times New Roman"/>
          <w:bCs/>
        </w:rPr>
        <w:t xml:space="preserve"> </w:t>
      </w:r>
      <w:r w:rsidR="002B743E">
        <w:rPr>
          <w:rFonts w:ascii="Times New Roman" w:hAnsi="Times New Roman" w:cs="Times New Roman"/>
          <w:bCs/>
        </w:rPr>
        <w:t>мая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C35E92">
        <w:rPr>
          <w:rFonts w:ascii="Times New Roman" w:hAnsi="Times New Roman" w:cs="Times New Roman"/>
          <w:bCs/>
        </w:rPr>
        <w:t>8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>№</w:t>
      </w:r>
      <w:r w:rsidR="00C61D5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743E">
        <w:rPr>
          <w:rFonts w:ascii="Times New Roman" w:hAnsi="Times New Roman" w:cs="Times New Roman"/>
          <w:b/>
          <w:bCs/>
          <w:sz w:val="48"/>
          <w:szCs w:val="48"/>
        </w:rPr>
        <w:t>10</w:t>
      </w:r>
    </w:p>
    <w:p w:rsidR="003872AA" w:rsidRDefault="002B743E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03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C35E92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5D795A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5D795A" w:rsidRPr="00BA1C5C" w:rsidRDefault="005D795A" w:rsidP="00BA1C5C">
      <w:pPr>
        <w:spacing w:line="228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C5C"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для размещения в Вестниках ОМС</w:t>
      </w:r>
    </w:p>
    <w:p w:rsidR="00BA1C5C" w:rsidRPr="00BA1C5C" w:rsidRDefault="00BA1C5C" w:rsidP="00BA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1.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3D3D3D"/>
          <w:kern w:val="36"/>
          <w:sz w:val="20"/>
          <w:szCs w:val="20"/>
        </w:rPr>
      </w:pPr>
      <w:r w:rsidRPr="00BA1C5C">
        <w:rPr>
          <w:rFonts w:ascii="Times New Roman" w:eastAsia="Calibri" w:hAnsi="Times New Roman" w:cs="Times New Roman"/>
          <w:bCs/>
          <w:color w:val="3D3D3D"/>
          <w:kern w:val="36"/>
          <w:sz w:val="20"/>
          <w:szCs w:val="20"/>
        </w:rPr>
        <w:t xml:space="preserve">Житель </w:t>
      </w:r>
      <w:r w:rsidRPr="00BA1C5C">
        <w:rPr>
          <w:rFonts w:ascii="Times New Roman" w:hAnsi="Times New Roman" w:cs="Times New Roman"/>
          <w:bCs/>
          <w:color w:val="3D3D3D"/>
          <w:kern w:val="36"/>
          <w:sz w:val="20"/>
          <w:szCs w:val="20"/>
        </w:rPr>
        <w:t>Венгеровск</w:t>
      </w:r>
      <w:r w:rsidRPr="00BA1C5C">
        <w:rPr>
          <w:rFonts w:ascii="Times New Roman" w:eastAsia="Calibri" w:hAnsi="Times New Roman" w:cs="Times New Roman"/>
          <w:bCs/>
          <w:color w:val="3D3D3D"/>
          <w:kern w:val="36"/>
          <w:sz w:val="20"/>
          <w:szCs w:val="20"/>
        </w:rPr>
        <w:t>ого района осужден за убийство  своей сожительницы.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0"/>
          <w:szCs w:val="20"/>
        </w:rPr>
      </w:pPr>
      <w:r w:rsidRPr="00BA1C5C">
        <w:rPr>
          <w:rFonts w:ascii="Times New Roman" w:hAnsi="Times New Roman" w:cs="Times New Roman"/>
          <w:color w:val="052635"/>
          <w:sz w:val="20"/>
          <w:szCs w:val="20"/>
        </w:rPr>
        <w:t xml:space="preserve">26 марта 2018 года прокурором района Евгением Ивановым </w:t>
      </w: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>поддержано государственное обвинение по уголовному делу в отношении мужчины обвиняемого в совершении преступления, предусмотренного ч. 1 ст. 105 УК РФ (убийство, т.е. причинение смерти другому человеку).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0"/>
          <w:szCs w:val="20"/>
        </w:rPr>
      </w:pP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 xml:space="preserve">Судебным следствием установлено, что 10ноября 2017 года в вечернее время </w:t>
      </w:r>
      <w:r w:rsidRPr="00BA1C5C">
        <w:rPr>
          <w:rFonts w:ascii="Times New Roman" w:hAnsi="Times New Roman" w:cs="Times New Roman"/>
          <w:color w:val="052635"/>
          <w:sz w:val="20"/>
          <w:szCs w:val="20"/>
        </w:rPr>
        <w:t>подсудимый находился у себя дома в д.Георгиевка со своей сожительницей, у них возникла ссора в результате чего подсудимый решил убить свою сожительницу с помощью топора. Взяв топор подсудимый нанес умышленно по телу своей сожительницы не менее 4 ударов топором, от полученных травм потерпевшая скончалась на месте происшествия.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0"/>
          <w:szCs w:val="20"/>
        </w:rPr>
      </w:pP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 xml:space="preserve">Вину в совершении преступления </w:t>
      </w:r>
      <w:r w:rsidRPr="00BA1C5C">
        <w:rPr>
          <w:rFonts w:ascii="Times New Roman" w:hAnsi="Times New Roman" w:cs="Times New Roman"/>
          <w:color w:val="052635"/>
          <w:sz w:val="20"/>
          <w:szCs w:val="20"/>
        </w:rPr>
        <w:t>подсудимый</w:t>
      </w: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>признал в полном объеме, в содеянном раскаял</w:t>
      </w:r>
      <w:r w:rsidRPr="00BA1C5C">
        <w:rPr>
          <w:rFonts w:ascii="Times New Roman" w:hAnsi="Times New Roman" w:cs="Times New Roman"/>
          <w:color w:val="052635"/>
          <w:sz w:val="20"/>
          <w:szCs w:val="20"/>
        </w:rPr>
        <w:t>ся</w:t>
      </w: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>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0"/>
          <w:szCs w:val="20"/>
        </w:rPr>
      </w:pP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>Суд с учетом мнения прокурора признал подсуд</w:t>
      </w:r>
      <w:r w:rsidRPr="00BA1C5C">
        <w:rPr>
          <w:rFonts w:ascii="Times New Roman" w:hAnsi="Times New Roman" w:cs="Times New Roman"/>
          <w:color w:val="052635"/>
          <w:sz w:val="20"/>
          <w:szCs w:val="20"/>
        </w:rPr>
        <w:t>имого</w:t>
      </w: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 xml:space="preserve"> виновным в совершении особо тяжкого преступления и назначил ему наказаниев виде 9 лет лишения свободы с отбыванием наказания в исправительной колонии строгого режима.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color w:val="052635"/>
          <w:sz w:val="20"/>
          <w:szCs w:val="20"/>
        </w:rPr>
      </w:pP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>Приговор не вступил в законную силу.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старший советник юстиции                                                                          Е.Е. Иванов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2.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0"/>
          <w:szCs w:val="20"/>
        </w:rPr>
      </w:pPr>
      <w:r w:rsidRPr="00BA1C5C">
        <w:rPr>
          <w:rFonts w:ascii="Times New Roman" w:hAnsi="Times New Roman" w:cs="Times New Roman"/>
          <w:color w:val="052635"/>
          <w:sz w:val="20"/>
          <w:szCs w:val="20"/>
        </w:rPr>
        <w:t xml:space="preserve">26 марта  2018 года прокурором района Евгением Ивановым </w:t>
      </w: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>поддержано государственное обвинение по уголовному делу в отношении молодой женщины  обвиняемой в совершении преступления, предусмотренного п. з ч. 2 ст. 111 УК РФ (умышленное причинение тяжкого вреда здоровью человека с применением предметов используемых в качестве оружия).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0"/>
          <w:szCs w:val="20"/>
        </w:rPr>
      </w:pP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 xml:space="preserve">Судебным следствием установлено, что 17января 2018 года в вечернее время </w:t>
      </w:r>
      <w:r w:rsidRPr="00BA1C5C">
        <w:rPr>
          <w:rFonts w:ascii="Times New Roman" w:hAnsi="Times New Roman" w:cs="Times New Roman"/>
          <w:color w:val="052635"/>
          <w:sz w:val="20"/>
          <w:szCs w:val="20"/>
        </w:rPr>
        <w:t>подсудимая  находиласьв доме знакомых  в д. Козловка со своим сожителем, в состоянии алкогольного опьянения , у них возникла ссора из-за того что сожитель не хотел идти на работу,  в результате чего подсудимая решила причинить тяжкий вред здоровью сожителя с помощью ножа, взяв нож она нанесла в область живота 1 удар, причинив тем самым потерпевшему тяжкий вред здоровью.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0"/>
          <w:szCs w:val="20"/>
        </w:rPr>
      </w:pP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 xml:space="preserve">Вину в совершении преступления </w:t>
      </w:r>
      <w:r w:rsidRPr="00BA1C5C">
        <w:rPr>
          <w:rFonts w:ascii="Times New Roman" w:hAnsi="Times New Roman" w:cs="Times New Roman"/>
          <w:color w:val="052635"/>
          <w:sz w:val="20"/>
          <w:szCs w:val="20"/>
        </w:rPr>
        <w:t>подсудимая</w:t>
      </w: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>признала в полном объеме, в содеянном раскаялась.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0"/>
          <w:szCs w:val="20"/>
        </w:rPr>
      </w:pP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>Суд с учетом мнения прокурора признал подсуд</w:t>
      </w:r>
      <w:r w:rsidRPr="00BA1C5C">
        <w:rPr>
          <w:rFonts w:ascii="Times New Roman" w:hAnsi="Times New Roman" w:cs="Times New Roman"/>
          <w:color w:val="052635"/>
          <w:sz w:val="20"/>
          <w:szCs w:val="20"/>
        </w:rPr>
        <w:t>имую</w:t>
      </w: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 xml:space="preserve"> виновной в совершении  тяжкого преступления и назначил ей наказаниев виде 1 года лишения свободы  с отбыванием наказания в исправительной колонии общего режима.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color w:val="052635"/>
          <w:sz w:val="20"/>
          <w:szCs w:val="20"/>
        </w:rPr>
      </w:pPr>
      <w:r w:rsidRPr="00BA1C5C">
        <w:rPr>
          <w:rFonts w:ascii="Times New Roman" w:eastAsia="Calibri" w:hAnsi="Times New Roman" w:cs="Times New Roman"/>
          <w:color w:val="052635"/>
          <w:sz w:val="20"/>
          <w:szCs w:val="20"/>
        </w:rPr>
        <w:t>Приговор  вступил в законную силу.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старший советник юстиции                                                                          Е.Е. Иванов</w:t>
      </w: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3.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В Венгеровском районе вынесен приговор по уголовному делу о краже товаро-материальных ценностей из магазина ИП Герасимова. Преступление совершено в с.Усть-Изес.</w:t>
      </w:r>
    </w:p>
    <w:p w:rsidR="00BA1C5C" w:rsidRPr="00BA1C5C" w:rsidRDefault="00BA1C5C" w:rsidP="00BA1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sz w:val="20"/>
          <w:szCs w:val="20"/>
        </w:rPr>
        <w:t>Суд 15 марта 2018 года вынес обвинительный приговор по уголовному делу в отношении жителей  села Усть-Изес.</w:t>
      </w:r>
    </w:p>
    <w:p w:rsidR="00BA1C5C" w:rsidRPr="00BA1C5C" w:rsidRDefault="00BA1C5C" w:rsidP="00BA1C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Они признаны виновными в совершении преступления, предусмотренного  ст.158 ч.2 п.а,б УК РФ (кража, то есть тайное хищение чужого имущества совершенная группой лиц по предварительному сговору с незаконным проникновением в помещение). </w:t>
      </w: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В суде установлено, что подсудимые24 ноября  2017 года в ночное время </w:t>
      </w:r>
    </w:p>
    <w:p w:rsidR="00BA1C5C" w:rsidRPr="00BA1C5C" w:rsidRDefault="00BA1C5C" w:rsidP="00BA1C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Незаконно проникли в магазин ИП Герасимова откуда похитили ТМЦ, скрывшись с места происшествия.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Суд, с учетом правовой позиции государственного обвинителя – прокурора района, совокупности смягчающих обстоятельств, приговорил подсудимыхк наказанию в виде лишения свободы  условно с испытательным сроком, обязав возместить причиненный ущерб.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Приговор  вступил в законную силу.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старший советник юстиции                                                                          Е.Е. Иванов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4.</w:t>
      </w: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В Венгеровском районе вынесен приговор по уголовному делу о краже деталей от деревообрабатывающего станка принадлежащего ЗАО «Вознесенское». Преступление совершено в с.Вознесенка.</w:t>
      </w:r>
    </w:p>
    <w:p w:rsidR="00BA1C5C" w:rsidRPr="00BA1C5C" w:rsidRDefault="00BA1C5C" w:rsidP="00BA1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sz w:val="20"/>
          <w:szCs w:val="20"/>
        </w:rPr>
        <w:t>Суд 15 марта 2018 года  вынес обвинительный приговор по уголовному делу в отношении жителей  села Вознесенка.</w:t>
      </w:r>
    </w:p>
    <w:p w:rsidR="00BA1C5C" w:rsidRPr="00BA1C5C" w:rsidRDefault="00BA1C5C" w:rsidP="00BA1C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Они признаны виновными в совершении преступления, предусмотренного  ст.158 ч.2 п.а,б УК РФ (кража, то есть тайное хищение чужого имущества совершенная группой лиц по предварительному сговору с незаконным проникновением в ионе хранилище). </w:t>
      </w: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 суде установлено, что подсудимые  9 и 10 октября а также 25 октября  2017 года в ночное время незаконно проникли в помещение где находился деревообрабатывающий станок принадлежащий ЗАО и похитили с него детали, скрывшись с места происшествия.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Суд, с учетом правовой позиции государственного обвинителя – прокурора района, совокупности смягчающих обстоятельств, приговорил подсудимых к наказанию в виде лишения свободы   условно с испытательным сроком, обязав возместить причиненный ущерб.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Приговор  вступил в законную силу.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старший советник юстиции                                                                          Е.Е. Иванов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5.</w:t>
      </w: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В Венгеровском районе вынесен приговор по уголовному делу о краже чужого  имущества из дома жителей д.Чистое Озеро.</w:t>
      </w:r>
    </w:p>
    <w:p w:rsidR="00BA1C5C" w:rsidRPr="00BA1C5C" w:rsidRDefault="00BA1C5C" w:rsidP="00BA1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sz w:val="20"/>
          <w:szCs w:val="20"/>
        </w:rPr>
        <w:lastRenderedPageBreak/>
        <w:t>Суд 15 марта 2018 года  вынес обвинительный приговор по уголовному делу в отношении ранее судимого жителя  села Красноярка.</w:t>
      </w:r>
    </w:p>
    <w:p w:rsidR="00BA1C5C" w:rsidRPr="00BA1C5C" w:rsidRDefault="00BA1C5C" w:rsidP="00BA1C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Он признан виновным в совершении преступления, предусмотренного  ст.158 ч.3п.а УК РФ (кража, то есть тайное хищение чужого имущества совершенная с незаконным проникновением в жилище). </w:t>
      </w: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 суде установлено, что подсудимый17 сентября  2017 года в ночное время незаконно проник в один из  домов жителей указанной деревни, пока проживавщие в нем люди спали. В доме подсудимый обнаружил и тайно похитил продукты питания и сотовый телефон, скрывшись с места происшествия.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Суд, с учетом правовой позиции государственного обвинителя – прокурора района, совокупности смягчающих обстоятельств, приговорил подсудимогок наказанию в виде лишения свободы с отбыванием наказания в исправительной колонии общего режима.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Приговор  вступил в законную силу.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старший советник юстиции                                                                          Е.Е. Иванов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6.</w:t>
      </w: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В Венгеровском районе вынесен приговор по уголовному делу о краже чужого  имущества из дома жителей с.ЗаливиноКыштовского района.</w:t>
      </w:r>
    </w:p>
    <w:p w:rsidR="00BA1C5C" w:rsidRPr="00BA1C5C" w:rsidRDefault="00BA1C5C" w:rsidP="00BA1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sz w:val="20"/>
          <w:szCs w:val="20"/>
        </w:rPr>
        <w:t>Суд 12 марта 2018 года  вынес обвинительный приговор по уголовному делу в отношении  жителя  села Заливино.</w:t>
      </w:r>
    </w:p>
    <w:p w:rsidR="00BA1C5C" w:rsidRPr="00BA1C5C" w:rsidRDefault="00BA1C5C" w:rsidP="00BA1C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Он признан виновным в совершении преступления, предусмотренного  ст.158 ч.3 п.а УК РФ (кража, то есть тайное хищение чужого имущества совершенная с незаконным проникновением в жилище). </w:t>
      </w: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 суде установлено, что подсудимый  2 ноября 2017 года в ночное время незаконно проник в один из  домов жителей указанногосела. В доме подсудимый обнаружил и тайно похитил сотовые телефоны и денежные средства, скрывшись с места происшествия.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Суд, с учетом правовой позиции государственного обвинителя – прокурора района, совокупности смягчающих обстоятельств, приговорил подсудимого к наказанию в виде лишения свободы условно с испытательным сроком.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Приговор  вступил в законную силу.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старший советник юстиции                                                                          Е.Е. Иванов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7.</w:t>
      </w: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:rsidR="00BA1C5C" w:rsidRPr="00BA1C5C" w:rsidRDefault="00BA1C5C" w:rsidP="00BA1C5C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В Венгеровском районе вынесен приговор по уголовному делу онезаконных приобретении и хранении наркотических средств в крупном размере, преступление совершено в с.Кыштовка.</w:t>
      </w:r>
    </w:p>
    <w:p w:rsidR="00BA1C5C" w:rsidRPr="00BA1C5C" w:rsidRDefault="00BA1C5C" w:rsidP="00BA1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sz w:val="20"/>
          <w:szCs w:val="20"/>
        </w:rPr>
        <w:t>Суд 30 марта 2018 года  вынес обвинительный приговор по уголовному делу в отношении  жителя  села Кыштовка.</w:t>
      </w:r>
    </w:p>
    <w:p w:rsidR="00BA1C5C" w:rsidRPr="00BA1C5C" w:rsidRDefault="00BA1C5C" w:rsidP="00BA1C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Он признан виновным в совершении преступления, предусмотренного  ст.228 ч.2 УК РФ (незаконные приобретение и хранение наркотических средств в крупном размере. </w:t>
      </w: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 суде установлено, что подсудимый  в конце ноября 2017 года незаконно приобрел наркотическое средство- КАННАБИС (МАРИХУАНА) и хранил его в доме своем бабушки в с Кыштовка до 05.12.2017 года, в этот же день незаконно хранящееся наркотическое средство было изъято сотрудниками полиции.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Суд, с учетом правовой позиции государственного обвинителя – прокурора района, совокупности смягчающих обстоятельств, приговорил подсудимого к наказанию в виде лишения свободы условно  с испытательным сроком, также суд возложил на подсудимого обязанность пройти курс лечения от наркомании.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1C5C">
        <w:rPr>
          <w:rFonts w:ascii="Times New Roman" w:eastAsia="Times New Roman" w:hAnsi="Times New Roman" w:cs="Times New Roman"/>
          <w:color w:val="000000"/>
          <w:sz w:val="20"/>
          <w:szCs w:val="20"/>
        </w:rPr>
        <w:t>Приговор  вступил в законную силу.</w:t>
      </w:r>
    </w:p>
    <w:p w:rsidR="00BA1C5C" w:rsidRPr="00BA1C5C" w:rsidRDefault="00BA1C5C" w:rsidP="00BA1C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1C5C" w:rsidRP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1C5C">
        <w:rPr>
          <w:rFonts w:ascii="Times New Roman" w:hAnsi="Times New Roman" w:cs="Times New Roman"/>
          <w:sz w:val="20"/>
          <w:szCs w:val="20"/>
        </w:rPr>
        <w:t xml:space="preserve">старший советник юстиции                                                                         </w:t>
      </w:r>
      <w:r w:rsidR="003D77D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BA1C5C">
        <w:rPr>
          <w:rFonts w:ascii="Times New Roman" w:hAnsi="Times New Roman" w:cs="Times New Roman"/>
          <w:sz w:val="20"/>
          <w:szCs w:val="20"/>
        </w:rPr>
        <w:t xml:space="preserve"> Е.Е. Иванов</w:t>
      </w:r>
    </w:p>
    <w:p w:rsidR="00BA1C5C" w:rsidRDefault="00BA1C5C" w:rsidP="00BA1C5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832" w:rsidRPr="003D77D8" w:rsidRDefault="003D77D8" w:rsidP="00D3083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Глава Венгеровского сельсовета                                                                  П.Р. Якобсон</w:t>
      </w:r>
    </w:p>
    <w:p w:rsidR="00D9569B" w:rsidRPr="00FA3421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F66C87" w:rsidP="00CE087C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A3421" w:rsidRPr="00FA342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29" w:rsidRDefault="00C76629" w:rsidP="005128F2">
      <w:pPr>
        <w:spacing w:after="0" w:line="240" w:lineRule="auto"/>
      </w:pPr>
      <w:r>
        <w:separator/>
      </w:r>
    </w:p>
  </w:endnote>
  <w:endnote w:type="continuationSeparator" w:id="1">
    <w:p w:rsidR="00C76629" w:rsidRDefault="00C76629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C53F30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C53F30">
        <w:pPr>
          <w:pStyle w:val="ad"/>
          <w:jc w:val="right"/>
        </w:pPr>
        <w:fldSimple w:instr=" PAGE   \* MERGEFORMAT ">
          <w:r w:rsidR="002B743E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29" w:rsidRDefault="00C76629" w:rsidP="005128F2">
      <w:pPr>
        <w:spacing w:after="0" w:line="240" w:lineRule="auto"/>
      </w:pPr>
      <w:r>
        <w:separator/>
      </w:r>
    </w:p>
  </w:footnote>
  <w:footnote w:type="continuationSeparator" w:id="1">
    <w:p w:rsidR="00C76629" w:rsidRDefault="00C76629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27149C"/>
    <w:multiLevelType w:val="hybridMultilevel"/>
    <w:tmpl w:val="653A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ED01C06"/>
    <w:multiLevelType w:val="hybridMultilevel"/>
    <w:tmpl w:val="2AC63BCC"/>
    <w:lvl w:ilvl="0" w:tplc="7D743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1CF646A"/>
    <w:multiLevelType w:val="hybridMultilevel"/>
    <w:tmpl w:val="985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7E44801"/>
    <w:multiLevelType w:val="hybridMultilevel"/>
    <w:tmpl w:val="953E15C2"/>
    <w:lvl w:ilvl="0" w:tplc="143C802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31D41"/>
    <w:rsid w:val="000612B0"/>
    <w:rsid w:val="00062236"/>
    <w:rsid w:val="00063BA7"/>
    <w:rsid w:val="000A197F"/>
    <w:rsid w:val="000D6284"/>
    <w:rsid w:val="000F246D"/>
    <w:rsid w:val="00125EE7"/>
    <w:rsid w:val="00133B3C"/>
    <w:rsid w:val="00153B44"/>
    <w:rsid w:val="00154C69"/>
    <w:rsid w:val="00164561"/>
    <w:rsid w:val="00173EAE"/>
    <w:rsid w:val="00197D40"/>
    <w:rsid w:val="001A2EA0"/>
    <w:rsid w:val="001A68EA"/>
    <w:rsid w:val="001A7F62"/>
    <w:rsid w:val="001B3194"/>
    <w:rsid w:val="001E5D09"/>
    <w:rsid w:val="001F2393"/>
    <w:rsid w:val="001F5EC5"/>
    <w:rsid w:val="00204893"/>
    <w:rsid w:val="0020695D"/>
    <w:rsid w:val="00210309"/>
    <w:rsid w:val="002131EB"/>
    <w:rsid w:val="00217247"/>
    <w:rsid w:val="00217421"/>
    <w:rsid w:val="00224CFB"/>
    <w:rsid w:val="002262F2"/>
    <w:rsid w:val="0023330F"/>
    <w:rsid w:val="0024346C"/>
    <w:rsid w:val="0026712B"/>
    <w:rsid w:val="00273327"/>
    <w:rsid w:val="00286FE5"/>
    <w:rsid w:val="002948D3"/>
    <w:rsid w:val="002B3F50"/>
    <w:rsid w:val="002B743E"/>
    <w:rsid w:val="002C5DD2"/>
    <w:rsid w:val="002E3462"/>
    <w:rsid w:val="002F45FF"/>
    <w:rsid w:val="002F7E9A"/>
    <w:rsid w:val="00311BB0"/>
    <w:rsid w:val="0032054A"/>
    <w:rsid w:val="00335078"/>
    <w:rsid w:val="003364CF"/>
    <w:rsid w:val="00337733"/>
    <w:rsid w:val="00347BDF"/>
    <w:rsid w:val="00347FD1"/>
    <w:rsid w:val="00364FC3"/>
    <w:rsid w:val="00384E02"/>
    <w:rsid w:val="00384F52"/>
    <w:rsid w:val="003872AA"/>
    <w:rsid w:val="00392E71"/>
    <w:rsid w:val="00397FF6"/>
    <w:rsid w:val="003A17E3"/>
    <w:rsid w:val="003A2418"/>
    <w:rsid w:val="003A704C"/>
    <w:rsid w:val="003B1884"/>
    <w:rsid w:val="003B7258"/>
    <w:rsid w:val="003D77D8"/>
    <w:rsid w:val="003E0FC0"/>
    <w:rsid w:val="00405335"/>
    <w:rsid w:val="00406AC9"/>
    <w:rsid w:val="004119FB"/>
    <w:rsid w:val="00472A1F"/>
    <w:rsid w:val="004A1D43"/>
    <w:rsid w:val="004C52D2"/>
    <w:rsid w:val="004C6401"/>
    <w:rsid w:val="004D0C24"/>
    <w:rsid w:val="004D18AC"/>
    <w:rsid w:val="004D2B53"/>
    <w:rsid w:val="004D5263"/>
    <w:rsid w:val="004F0C1E"/>
    <w:rsid w:val="004F114B"/>
    <w:rsid w:val="00502BEA"/>
    <w:rsid w:val="00510890"/>
    <w:rsid w:val="005128F2"/>
    <w:rsid w:val="00526CCB"/>
    <w:rsid w:val="00527382"/>
    <w:rsid w:val="00541797"/>
    <w:rsid w:val="00552CED"/>
    <w:rsid w:val="005673EC"/>
    <w:rsid w:val="00572A4B"/>
    <w:rsid w:val="00573DF2"/>
    <w:rsid w:val="00574947"/>
    <w:rsid w:val="00591553"/>
    <w:rsid w:val="00592026"/>
    <w:rsid w:val="005B3798"/>
    <w:rsid w:val="005D795A"/>
    <w:rsid w:val="005E0F32"/>
    <w:rsid w:val="005E45C9"/>
    <w:rsid w:val="005F31E5"/>
    <w:rsid w:val="00616D13"/>
    <w:rsid w:val="006224A9"/>
    <w:rsid w:val="006242F8"/>
    <w:rsid w:val="0063331D"/>
    <w:rsid w:val="0065421B"/>
    <w:rsid w:val="00655EBB"/>
    <w:rsid w:val="0065680C"/>
    <w:rsid w:val="006A1DD5"/>
    <w:rsid w:val="006B20AD"/>
    <w:rsid w:val="006C3BE7"/>
    <w:rsid w:val="006C7C61"/>
    <w:rsid w:val="006E430C"/>
    <w:rsid w:val="006F3157"/>
    <w:rsid w:val="00704A0C"/>
    <w:rsid w:val="007113E8"/>
    <w:rsid w:val="007368F6"/>
    <w:rsid w:val="00750B42"/>
    <w:rsid w:val="007511EE"/>
    <w:rsid w:val="00765A57"/>
    <w:rsid w:val="00767A70"/>
    <w:rsid w:val="00793D81"/>
    <w:rsid w:val="00794245"/>
    <w:rsid w:val="007978E7"/>
    <w:rsid w:val="007A423D"/>
    <w:rsid w:val="007A767E"/>
    <w:rsid w:val="007B7FCE"/>
    <w:rsid w:val="007D1C5C"/>
    <w:rsid w:val="007D249E"/>
    <w:rsid w:val="007E44C1"/>
    <w:rsid w:val="00827398"/>
    <w:rsid w:val="00840F8F"/>
    <w:rsid w:val="00872C26"/>
    <w:rsid w:val="0088414E"/>
    <w:rsid w:val="00885BE7"/>
    <w:rsid w:val="008A275E"/>
    <w:rsid w:val="008B1A20"/>
    <w:rsid w:val="008B5B69"/>
    <w:rsid w:val="008C124E"/>
    <w:rsid w:val="008C430E"/>
    <w:rsid w:val="008E3718"/>
    <w:rsid w:val="008F1CFF"/>
    <w:rsid w:val="00914505"/>
    <w:rsid w:val="00933006"/>
    <w:rsid w:val="00945E80"/>
    <w:rsid w:val="009537EC"/>
    <w:rsid w:val="00963A81"/>
    <w:rsid w:val="009706F6"/>
    <w:rsid w:val="009976A5"/>
    <w:rsid w:val="009976F6"/>
    <w:rsid w:val="009C08F8"/>
    <w:rsid w:val="009C6604"/>
    <w:rsid w:val="009C7EA1"/>
    <w:rsid w:val="009D1B67"/>
    <w:rsid w:val="009D2144"/>
    <w:rsid w:val="009E21B8"/>
    <w:rsid w:val="009E7A29"/>
    <w:rsid w:val="00A005F2"/>
    <w:rsid w:val="00A101A3"/>
    <w:rsid w:val="00A24808"/>
    <w:rsid w:val="00A33821"/>
    <w:rsid w:val="00A46C64"/>
    <w:rsid w:val="00A56CF3"/>
    <w:rsid w:val="00A905CC"/>
    <w:rsid w:val="00AA5082"/>
    <w:rsid w:val="00AA5C6F"/>
    <w:rsid w:val="00AA6217"/>
    <w:rsid w:val="00AC78CF"/>
    <w:rsid w:val="00AD5ACF"/>
    <w:rsid w:val="00AF0678"/>
    <w:rsid w:val="00B21F99"/>
    <w:rsid w:val="00B22EA6"/>
    <w:rsid w:val="00B304DB"/>
    <w:rsid w:val="00B35586"/>
    <w:rsid w:val="00B46125"/>
    <w:rsid w:val="00B46793"/>
    <w:rsid w:val="00B50DA4"/>
    <w:rsid w:val="00B61623"/>
    <w:rsid w:val="00B63656"/>
    <w:rsid w:val="00B73A1B"/>
    <w:rsid w:val="00B80000"/>
    <w:rsid w:val="00B8411D"/>
    <w:rsid w:val="00B90087"/>
    <w:rsid w:val="00B94BFA"/>
    <w:rsid w:val="00B9560A"/>
    <w:rsid w:val="00BA1C5C"/>
    <w:rsid w:val="00BC6674"/>
    <w:rsid w:val="00BF5387"/>
    <w:rsid w:val="00C0617B"/>
    <w:rsid w:val="00C35E92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C48"/>
    <w:rsid w:val="00CB5E3B"/>
    <w:rsid w:val="00CC2EBB"/>
    <w:rsid w:val="00CE06D3"/>
    <w:rsid w:val="00CE087C"/>
    <w:rsid w:val="00D01952"/>
    <w:rsid w:val="00D03E93"/>
    <w:rsid w:val="00D0644C"/>
    <w:rsid w:val="00D13BD4"/>
    <w:rsid w:val="00D24AA3"/>
    <w:rsid w:val="00D30683"/>
    <w:rsid w:val="00D30725"/>
    <w:rsid w:val="00D30832"/>
    <w:rsid w:val="00D355F5"/>
    <w:rsid w:val="00D53A4A"/>
    <w:rsid w:val="00D6008A"/>
    <w:rsid w:val="00D6563B"/>
    <w:rsid w:val="00D87EFF"/>
    <w:rsid w:val="00D92576"/>
    <w:rsid w:val="00D9569B"/>
    <w:rsid w:val="00DA1975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21A99"/>
    <w:rsid w:val="00E53708"/>
    <w:rsid w:val="00E541C5"/>
    <w:rsid w:val="00E61EB7"/>
    <w:rsid w:val="00E80D56"/>
    <w:rsid w:val="00E85BDD"/>
    <w:rsid w:val="00ED3EC5"/>
    <w:rsid w:val="00F0700C"/>
    <w:rsid w:val="00F142FE"/>
    <w:rsid w:val="00F22A5B"/>
    <w:rsid w:val="00F26EC4"/>
    <w:rsid w:val="00F34C1B"/>
    <w:rsid w:val="00F50EDA"/>
    <w:rsid w:val="00F6620F"/>
    <w:rsid w:val="00F66C87"/>
    <w:rsid w:val="00F83855"/>
    <w:rsid w:val="00F90EA9"/>
    <w:rsid w:val="00F9369F"/>
    <w:rsid w:val="00FA3421"/>
    <w:rsid w:val="00FA355C"/>
    <w:rsid w:val="00FA4BAC"/>
    <w:rsid w:val="00FB3DFD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aliases w:val="Основной текст1,Знак1 Знак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aliases w:val="Основной текст1 Знак,Знак1 Знак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d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e">
    <w:name w:val="Title"/>
    <w:basedOn w:val="a"/>
    <w:link w:val="aff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0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1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3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4">
    <w:name w:val="маркер"/>
    <w:basedOn w:val="afa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5">
    <w:name w:val="Цветовое выделение"/>
    <w:rsid w:val="002E34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2018-05-01T04:57:00Z</cp:lastPrinted>
  <dcterms:created xsi:type="dcterms:W3CDTF">2016-12-12T03:23:00Z</dcterms:created>
  <dcterms:modified xsi:type="dcterms:W3CDTF">2018-05-01T04:57:00Z</dcterms:modified>
</cp:coreProperties>
</file>