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D13BD4" w:rsidRDefault="003872AA" w:rsidP="003872AA">
      <w:pPr>
        <w:spacing w:line="228" w:lineRule="auto"/>
        <w:rPr>
          <w:rFonts w:ascii="Times New Roman" w:hAnsi="Times New Roman" w:cs="Times New Roman"/>
          <w:bCs/>
        </w:rPr>
      </w:pPr>
      <w:r w:rsidRPr="00D13BD4">
        <w:rPr>
          <w:rFonts w:ascii="Times New Roman" w:hAnsi="Times New Roman" w:cs="Times New Roman"/>
          <w:bCs/>
        </w:rPr>
        <w:t xml:space="preserve">ВЕНГЕРОВСКИЙ  СЕЛЬСОВЕТ  НОМЕР  ТЕЛЕФОНА: 21-699    </w:t>
      </w:r>
      <w:r w:rsidR="00C52F65">
        <w:rPr>
          <w:rFonts w:ascii="Times New Roman" w:hAnsi="Times New Roman" w:cs="Times New Roman"/>
          <w:bCs/>
        </w:rPr>
        <w:t>04</w:t>
      </w:r>
      <w:r w:rsidR="00F9369F">
        <w:rPr>
          <w:rFonts w:ascii="Times New Roman" w:hAnsi="Times New Roman" w:cs="Times New Roman"/>
          <w:bCs/>
        </w:rPr>
        <w:t xml:space="preserve"> </w:t>
      </w:r>
      <w:r w:rsidR="00C52F65">
        <w:rPr>
          <w:rFonts w:ascii="Times New Roman" w:hAnsi="Times New Roman" w:cs="Times New Roman"/>
          <w:bCs/>
        </w:rPr>
        <w:t>декабря</w:t>
      </w:r>
      <w:r w:rsidRPr="00D13BD4">
        <w:rPr>
          <w:rFonts w:ascii="Times New Roman" w:hAnsi="Times New Roman" w:cs="Times New Roman"/>
          <w:bCs/>
        </w:rPr>
        <w:t xml:space="preserve"> 201</w:t>
      </w:r>
      <w:r w:rsidR="008F1CFF" w:rsidRPr="00D13BD4">
        <w:rPr>
          <w:rFonts w:ascii="Times New Roman" w:hAnsi="Times New Roman" w:cs="Times New Roman"/>
          <w:bCs/>
        </w:rPr>
        <w:t>7</w:t>
      </w:r>
      <w:r w:rsidRPr="00D13BD4">
        <w:rPr>
          <w:rFonts w:ascii="Times New Roman" w:hAnsi="Times New Roman" w:cs="Times New Roman"/>
          <w:bCs/>
        </w:rPr>
        <w:t xml:space="preserve"> г.  </w:t>
      </w:r>
    </w:p>
    <w:p w:rsidR="003872AA" w:rsidRPr="00D13BD4" w:rsidRDefault="003872AA" w:rsidP="003872AA">
      <w:pPr>
        <w:tabs>
          <w:tab w:val="left" w:pos="3615"/>
        </w:tabs>
        <w:spacing w:line="228" w:lineRule="auto"/>
        <w:rPr>
          <w:rFonts w:ascii="Times New Roman" w:hAnsi="Times New Roman" w:cs="Times New Roman"/>
          <w:bCs/>
        </w:rPr>
      </w:pPr>
      <w:r w:rsidRPr="00D13BD4">
        <w:rPr>
          <w:rFonts w:ascii="Times New Roman" w:hAnsi="Times New Roman" w:cs="Times New Roman"/>
          <w:bCs/>
        </w:rPr>
        <w:t xml:space="preserve">Основан 19.12.2006 </w:t>
      </w:r>
      <w:r w:rsidRPr="00D13BD4">
        <w:rPr>
          <w:rFonts w:ascii="Times New Roman" w:hAnsi="Times New Roman" w:cs="Times New Roman"/>
          <w:bCs/>
        </w:rPr>
        <w:tab/>
      </w:r>
    </w:p>
    <w:p w:rsidR="003872AA" w:rsidRPr="00D13BD4" w:rsidRDefault="003872AA" w:rsidP="003872AA">
      <w:pPr>
        <w:spacing w:line="228" w:lineRule="auto"/>
        <w:rPr>
          <w:rFonts w:ascii="Times New Roman" w:hAnsi="Times New Roman" w:cs="Times New Roman"/>
          <w:bCs/>
          <w:sz w:val="20"/>
          <w:szCs w:val="20"/>
        </w:rPr>
      </w:pPr>
    </w:p>
    <w:p w:rsidR="00573DF2" w:rsidRPr="00D13BD4" w:rsidRDefault="003872AA" w:rsidP="00573DF2">
      <w:pPr>
        <w:spacing w:line="228" w:lineRule="auto"/>
        <w:rPr>
          <w:rFonts w:ascii="Times New Roman" w:hAnsi="Times New Roman" w:cs="Times New Roman"/>
          <w:b/>
          <w:bCs/>
          <w:sz w:val="32"/>
          <w:szCs w:val="32"/>
        </w:rPr>
      </w:pPr>
      <w:r w:rsidRPr="002C5DD2">
        <w:rPr>
          <w:rFonts w:ascii="Times New Roman" w:hAnsi="Times New Roman" w:cs="Times New Roman"/>
          <w:b/>
          <w:bCs/>
          <w:i/>
          <w:sz w:val="56"/>
          <w:szCs w:val="56"/>
        </w:rPr>
        <w:t>ВЕСТНИК</w:t>
      </w:r>
      <w:r w:rsidRPr="00D13BD4">
        <w:rPr>
          <w:rFonts w:ascii="Times New Roman" w:hAnsi="Times New Roman" w:cs="Times New Roman"/>
          <w:b/>
          <w:bCs/>
          <w:i/>
          <w:sz w:val="36"/>
          <w:szCs w:val="36"/>
        </w:rPr>
        <w:t xml:space="preserve"> </w:t>
      </w:r>
      <w:r w:rsidR="008F1CFF" w:rsidRPr="00D13BD4">
        <w:rPr>
          <w:rFonts w:ascii="Times New Roman" w:hAnsi="Times New Roman" w:cs="Times New Roman"/>
          <w:b/>
          <w:bCs/>
          <w:sz w:val="36"/>
          <w:szCs w:val="36"/>
        </w:rPr>
        <w:t xml:space="preserve"> </w:t>
      </w:r>
      <w:r w:rsidR="008F1CFF" w:rsidRPr="00D13BD4">
        <w:rPr>
          <w:rFonts w:ascii="Times New Roman" w:hAnsi="Times New Roman" w:cs="Times New Roman"/>
          <w:b/>
          <w:bCs/>
          <w:sz w:val="32"/>
          <w:szCs w:val="32"/>
        </w:rPr>
        <w:t xml:space="preserve">ВЕНГЕРОВСКОГО </w:t>
      </w:r>
      <w:r w:rsidR="00573DF2" w:rsidRPr="00D13BD4">
        <w:rPr>
          <w:rFonts w:ascii="Times New Roman" w:hAnsi="Times New Roman" w:cs="Times New Roman"/>
          <w:b/>
          <w:bCs/>
          <w:sz w:val="32"/>
          <w:szCs w:val="32"/>
        </w:rPr>
        <w:t>С</w:t>
      </w:r>
      <w:r w:rsidR="008F1CFF" w:rsidRPr="00D13BD4">
        <w:rPr>
          <w:rFonts w:ascii="Times New Roman" w:hAnsi="Times New Roman" w:cs="Times New Roman"/>
          <w:b/>
          <w:bCs/>
          <w:sz w:val="32"/>
          <w:szCs w:val="32"/>
        </w:rPr>
        <w:t xml:space="preserve">ЕЛЬСОВЕТА </w:t>
      </w:r>
      <w:r w:rsidR="008F1CFF" w:rsidRPr="002C5DD2">
        <w:rPr>
          <w:rFonts w:ascii="Times New Roman" w:hAnsi="Times New Roman" w:cs="Times New Roman"/>
          <w:b/>
          <w:bCs/>
          <w:sz w:val="48"/>
          <w:szCs w:val="48"/>
        </w:rPr>
        <w:t xml:space="preserve">№ </w:t>
      </w:r>
      <w:r w:rsidR="00C52F65">
        <w:rPr>
          <w:rFonts w:ascii="Times New Roman" w:hAnsi="Times New Roman" w:cs="Times New Roman"/>
          <w:b/>
          <w:bCs/>
          <w:sz w:val="48"/>
          <w:szCs w:val="48"/>
        </w:rPr>
        <w:t>41</w:t>
      </w:r>
    </w:p>
    <w:p w:rsidR="003872AA" w:rsidRDefault="00C52F65" w:rsidP="00CB3C48">
      <w:pPr>
        <w:spacing w:line="228" w:lineRule="auto"/>
        <w:jc w:val="right"/>
        <w:rPr>
          <w:rFonts w:ascii="Times New Roman" w:hAnsi="Times New Roman" w:cs="Times New Roman"/>
          <w:b/>
          <w:bCs/>
          <w:sz w:val="36"/>
          <w:szCs w:val="36"/>
        </w:rPr>
      </w:pPr>
      <w:r>
        <w:rPr>
          <w:rFonts w:ascii="Times New Roman" w:hAnsi="Times New Roman" w:cs="Times New Roman"/>
          <w:b/>
          <w:bCs/>
          <w:sz w:val="36"/>
          <w:szCs w:val="36"/>
        </w:rPr>
        <w:t>04</w:t>
      </w:r>
      <w:r w:rsidR="007E44C1" w:rsidRPr="00D13BD4">
        <w:rPr>
          <w:rFonts w:ascii="Times New Roman" w:hAnsi="Times New Roman" w:cs="Times New Roman"/>
          <w:b/>
          <w:bCs/>
          <w:sz w:val="36"/>
          <w:szCs w:val="36"/>
        </w:rPr>
        <w:t xml:space="preserve"> </w:t>
      </w:r>
      <w:r>
        <w:rPr>
          <w:rFonts w:ascii="Times New Roman" w:hAnsi="Times New Roman" w:cs="Times New Roman"/>
          <w:b/>
          <w:bCs/>
          <w:sz w:val="36"/>
          <w:szCs w:val="36"/>
        </w:rPr>
        <w:t>декабря</w:t>
      </w:r>
      <w:r w:rsidR="003872AA" w:rsidRPr="00D13BD4">
        <w:rPr>
          <w:rFonts w:ascii="Times New Roman" w:hAnsi="Times New Roman" w:cs="Times New Roman"/>
          <w:b/>
          <w:bCs/>
          <w:sz w:val="36"/>
          <w:szCs w:val="36"/>
        </w:rPr>
        <w:t xml:space="preserve"> 201</w:t>
      </w:r>
      <w:r w:rsidR="008F1CFF" w:rsidRPr="00D13BD4">
        <w:rPr>
          <w:rFonts w:ascii="Times New Roman" w:hAnsi="Times New Roman" w:cs="Times New Roman"/>
          <w:b/>
          <w:bCs/>
          <w:sz w:val="36"/>
          <w:szCs w:val="36"/>
        </w:rPr>
        <w:t>7</w:t>
      </w:r>
      <w:r w:rsidR="003872AA" w:rsidRPr="00D13BD4">
        <w:rPr>
          <w:rFonts w:ascii="Times New Roman" w:hAnsi="Times New Roman" w:cs="Times New Roman"/>
          <w:b/>
          <w:bCs/>
          <w:sz w:val="36"/>
          <w:szCs w:val="36"/>
        </w:rPr>
        <w:t xml:space="preserve"> г.</w:t>
      </w:r>
    </w:p>
    <w:p w:rsidR="005D795A" w:rsidRDefault="005D795A" w:rsidP="00CB3C48">
      <w:pPr>
        <w:spacing w:line="228" w:lineRule="auto"/>
        <w:jc w:val="right"/>
        <w:rPr>
          <w:rFonts w:ascii="Times New Roman" w:hAnsi="Times New Roman" w:cs="Times New Roman"/>
          <w:b/>
          <w:bCs/>
          <w:sz w:val="36"/>
          <w:szCs w:val="36"/>
        </w:rPr>
      </w:pPr>
    </w:p>
    <w:p w:rsidR="005D795A" w:rsidRPr="003364CF" w:rsidRDefault="005D795A" w:rsidP="00CB3C48">
      <w:pPr>
        <w:spacing w:line="228" w:lineRule="auto"/>
        <w:jc w:val="right"/>
        <w:rPr>
          <w:rFonts w:ascii="Times New Roman" w:hAnsi="Times New Roman" w:cs="Times New Roman"/>
          <w:b/>
          <w:bCs/>
          <w:sz w:val="20"/>
          <w:szCs w:val="20"/>
        </w:rPr>
      </w:pPr>
    </w:p>
    <w:p w:rsidR="00C52F65" w:rsidRPr="00C52F65" w:rsidRDefault="00C52F65" w:rsidP="00C52F65">
      <w:pPr>
        <w:numPr>
          <w:ilvl w:val="0"/>
          <w:numId w:val="23"/>
        </w:numPr>
        <w:spacing w:after="0" w:line="240" w:lineRule="auto"/>
        <w:ind w:right="49"/>
        <w:jc w:val="both"/>
        <w:rPr>
          <w:rFonts w:ascii="Times New Roman" w:hAnsi="Times New Roman" w:cs="Times New Roman"/>
          <w:sz w:val="20"/>
          <w:szCs w:val="20"/>
        </w:rPr>
      </w:pPr>
      <w:bookmarkStart w:id="0" w:name="_GoBack"/>
      <w:r w:rsidRPr="00C52F65">
        <w:rPr>
          <w:rFonts w:ascii="Times New Roman" w:hAnsi="Times New Roman" w:cs="Times New Roman"/>
          <w:sz w:val="20"/>
          <w:szCs w:val="20"/>
        </w:rPr>
        <w:t xml:space="preserve">Информация. </w:t>
      </w:r>
    </w:p>
    <w:p w:rsidR="00C52F65" w:rsidRPr="00C52F65" w:rsidRDefault="00C52F65" w:rsidP="00C52F65">
      <w:pPr>
        <w:ind w:left="1069" w:right="4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  Венгеровский районный суд вынес приговор по уголовному делу в отношении Сливковой Надежды Степановны.  Она признана виновной в совершении преступления, предусмотренного ч. 1 ст. 318 УК РФ – применение насилия, не опасного для жизни или здоровья в отношении представителя власти в связи с исполнением им своих должностных обязанностей. </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 В суде установлено, что 07.06.2017 года в дневное время сотрудник полиции Павличенко Н.Л. находился в служебном кабинете, расположенном по адресу с. Венгерово, ул. Герцена, 28, в форменном обмундировании сотрудника полиции установленного образца со специальными знаками отличия, при исполнении своих должностных обязанностей, в связи с производством по делу об административном правонарушении в отношении Сливковой Н.С.  В ходе осуществления указанного разбирательства, Сливкова Н.С., находясь в состоянии алкогольного опьянения,  начала вести себя противоправно, агрессивно, тем самым препятствовать осуществлению полномочий по разбирательству о совершении ею административного правонарушения. В целях прекращения противоправных действий Сливковой Н.С., сотрудник полиции Павличенко Н.Л. высказал Сливковой Н.С. законное требование о необходимости прекратить свои противоправные действия, после чего, Сливкова Н.С., находясь в состоянии алкогольного опьянения, удерживая в своей руке пластиковую бутылку, емкостью 0,5 литра, нанесла Павличенко Н.Л. с размаху удар с силой горловиной указанной бутылкой в область лица, причинив  данному сотруднику полиции телесные повреждения.      </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Венгеровский районный суд назначил данному лицу наказание в лишения свободы сроком на 1 год с испытательным сроком 1 год, взыскав со Сливковой Н.С.  в счет компенсации морального вреда 10000 рублей.  Данный приговор вступил в законную  силу.</w:t>
      </w: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numPr>
          <w:ilvl w:val="0"/>
          <w:numId w:val="23"/>
        </w:numPr>
        <w:spacing w:after="0" w:line="240" w:lineRule="auto"/>
        <w:ind w:right="49"/>
        <w:jc w:val="both"/>
        <w:rPr>
          <w:rFonts w:ascii="Times New Roman" w:hAnsi="Times New Roman" w:cs="Times New Roman"/>
          <w:sz w:val="20"/>
          <w:szCs w:val="20"/>
        </w:rPr>
      </w:pPr>
      <w:r w:rsidRPr="00C52F65">
        <w:rPr>
          <w:rFonts w:ascii="Times New Roman" w:hAnsi="Times New Roman" w:cs="Times New Roman"/>
          <w:sz w:val="20"/>
          <w:szCs w:val="20"/>
        </w:rPr>
        <w:t>Информация.</w:t>
      </w:r>
    </w:p>
    <w:p w:rsidR="00C52F65" w:rsidRPr="00C52F65" w:rsidRDefault="00C52F65" w:rsidP="00C52F65">
      <w:pPr>
        <w:ind w:left="1069" w:right="49"/>
        <w:jc w:val="both"/>
        <w:rPr>
          <w:rFonts w:ascii="Times New Roman" w:hAnsi="Times New Roman" w:cs="Times New Roman"/>
          <w:sz w:val="20"/>
          <w:szCs w:val="20"/>
        </w:rPr>
      </w:pPr>
    </w:p>
    <w:p w:rsidR="00C52F65" w:rsidRPr="00C52F65" w:rsidRDefault="00C52F65" w:rsidP="00C52F65">
      <w:pPr>
        <w:shd w:val="clear" w:color="auto" w:fill="FFFFFF"/>
        <w:ind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Прокуратурой Венгеровского района проведена проверка исполнения требований Уголовного Кодекса, Уголовно-исполнительного Кодекса РФ, в деятельности Туруновской администрации,  в ходе которой выявлены следующие нарушения. </w:t>
      </w:r>
    </w:p>
    <w:p w:rsidR="00C52F65" w:rsidRPr="00C52F65" w:rsidRDefault="00C52F65" w:rsidP="00C52F65">
      <w:pPr>
        <w:autoSpaceDE w:val="0"/>
        <w:autoSpaceDN w:val="0"/>
        <w:adjustRightInd w:val="0"/>
        <w:ind w:firstLine="539"/>
        <w:jc w:val="both"/>
        <w:rPr>
          <w:rFonts w:ascii="Times New Roman" w:hAnsi="Times New Roman" w:cs="Times New Roman"/>
          <w:sz w:val="20"/>
          <w:szCs w:val="20"/>
        </w:rPr>
      </w:pPr>
      <w:r w:rsidRPr="00C52F65">
        <w:rPr>
          <w:rFonts w:ascii="Times New Roman" w:hAnsi="Times New Roman" w:cs="Times New Roman"/>
          <w:sz w:val="20"/>
          <w:szCs w:val="20"/>
        </w:rPr>
        <w:t xml:space="preserve">В соответствии со ст. 49 Уголовного Кодекса РФ обязательные работы заключаются в выполнении осужденным в свободное от основной работы или учебы время бесплатных общественно полезных работ. Вид </w:t>
      </w:r>
      <w:r w:rsidRPr="00C52F65">
        <w:rPr>
          <w:rFonts w:ascii="Times New Roman" w:hAnsi="Times New Roman" w:cs="Times New Roman"/>
          <w:sz w:val="20"/>
          <w:szCs w:val="20"/>
        </w:rPr>
        <w:lastRenderedPageBreak/>
        <w:t>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C52F65" w:rsidRPr="00C52F65" w:rsidRDefault="00C52F65" w:rsidP="00C52F65">
      <w:pPr>
        <w:autoSpaceDE w:val="0"/>
        <w:autoSpaceDN w:val="0"/>
        <w:adjustRightInd w:val="0"/>
        <w:ind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C52F65" w:rsidRPr="00C52F65" w:rsidRDefault="00C52F65" w:rsidP="00C52F65">
      <w:pPr>
        <w:autoSpaceDE w:val="0"/>
        <w:autoSpaceDN w:val="0"/>
        <w:adjustRightInd w:val="0"/>
        <w:ind w:firstLine="540"/>
        <w:jc w:val="both"/>
        <w:outlineLvl w:val="1"/>
        <w:rPr>
          <w:rFonts w:ascii="Times New Roman" w:hAnsi="Times New Roman" w:cs="Times New Roman"/>
          <w:sz w:val="20"/>
          <w:szCs w:val="20"/>
        </w:rPr>
      </w:pPr>
      <w:r w:rsidRPr="00C52F65">
        <w:rPr>
          <w:rFonts w:ascii="Times New Roman" w:hAnsi="Times New Roman" w:cs="Times New Roman"/>
          <w:bCs/>
          <w:sz w:val="20"/>
          <w:szCs w:val="20"/>
        </w:rPr>
        <w:t>В соответствии со статьёй 28 Уголовно-исполнительного Кодекса РФ н</w:t>
      </w:r>
      <w:r w:rsidRPr="00C52F65">
        <w:rPr>
          <w:rFonts w:ascii="Times New Roman" w:hAnsi="Times New Roman" w:cs="Times New Roman"/>
          <w:sz w:val="20"/>
          <w:szCs w:val="20"/>
        </w:rPr>
        <w:t>а администрацию организаций, в которых осужденные отбывают обязательные работы, возлагаются контроль за выполнением осужденными определенных для них работ, уведомление уголовно-исполнительных инспекций о количестве проработанных часов или об уклонении осужденных от отбывания наказания.</w:t>
      </w:r>
    </w:p>
    <w:p w:rsidR="00C52F65" w:rsidRPr="00C52F65" w:rsidRDefault="00C52F65" w:rsidP="00C52F65">
      <w:pPr>
        <w:autoSpaceDE w:val="0"/>
        <w:autoSpaceDN w:val="0"/>
        <w:adjustRightInd w:val="0"/>
        <w:ind w:firstLine="540"/>
        <w:jc w:val="both"/>
        <w:outlineLvl w:val="1"/>
        <w:rPr>
          <w:rFonts w:ascii="Times New Roman" w:hAnsi="Times New Roman" w:cs="Times New Roman"/>
          <w:bCs/>
          <w:sz w:val="20"/>
          <w:szCs w:val="20"/>
        </w:rPr>
      </w:pPr>
      <w:r w:rsidRPr="00C52F65">
        <w:rPr>
          <w:rFonts w:ascii="Times New Roman" w:hAnsi="Times New Roman" w:cs="Times New Roman"/>
          <w:sz w:val="20"/>
          <w:szCs w:val="20"/>
        </w:rPr>
        <w:t>Статьями 29-30 УИК РФ предусмотрена о</w:t>
      </w:r>
      <w:r w:rsidRPr="00C52F65">
        <w:rPr>
          <w:rFonts w:ascii="Times New Roman" w:hAnsi="Times New Roman" w:cs="Times New Roman"/>
          <w:bCs/>
          <w:sz w:val="20"/>
          <w:szCs w:val="20"/>
        </w:rPr>
        <w:t>тветственность осужденных к обязательным работам.</w:t>
      </w:r>
    </w:p>
    <w:p w:rsidR="00C52F65" w:rsidRPr="00C52F65" w:rsidRDefault="00C52F65" w:rsidP="00C52F65">
      <w:pPr>
        <w:autoSpaceDE w:val="0"/>
        <w:autoSpaceDN w:val="0"/>
        <w:adjustRightInd w:val="0"/>
        <w:ind w:firstLine="540"/>
        <w:jc w:val="both"/>
        <w:outlineLvl w:val="1"/>
        <w:rPr>
          <w:rFonts w:ascii="Times New Roman" w:hAnsi="Times New Roman" w:cs="Times New Roman"/>
          <w:bCs/>
          <w:sz w:val="20"/>
          <w:szCs w:val="20"/>
        </w:rPr>
      </w:pPr>
      <w:r w:rsidRPr="00C52F65">
        <w:rPr>
          <w:rFonts w:ascii="Times New Roman" w:hAnsi="Times New Roman" w:cs="Times New Roman"/>
          <w:bCs/>
          <w:sz w:val="20"/>
          <w:szCs w:val="20"/>
        </w:rPr>
        <w:t xml:space="preserve">Проведенной проверкой установлено, что 11.04.2017 года осужденный мировым судом Венгеровского судебного участка по ч. 1 ст. 158 УК РФ Фёдоров Я.В. поставлен на учет в уголовно-исполнительной инспекции Венгеровского района. </w:t>
      </w:r>
    </w:p>
    <w:p w:rsidR="00C52F65" w:rsidRPr="00C52F65" w:rsidRDefault="00C52F65" w:rsidP="00C52F65">
      <w:pPr>
        <w:autoSpaceDE w:val="0"/>
        <w:autoSpaceDN w:val="0"/>
        <w:adjustRightInd w:val="0"/>
        <w:ind w:firstLine="540"/>
        <w:jc w:val="both"/>
        <w:outlineLvl w:val="1"/>
        <w:rPr>
          <w:rFonts w:ascii="Times New Roman" w:hAnsi="Times New Roman" w:cs="Times New Roman"/>
          <w:bCs/>
          <w:sz w:val="20"/>
          <w:szCs w:val="20"/>
        </w:rPr>
      </w:pPr>
      <w:r w:rsidRPr="00C52F65">
        <w:rPr>
          <w:rFonts w:ascii="Times New Roman" w:hAnsi="Times New Roman" w:cs="Times New Roman"/>
          <w:bCs/>
          <w:sz w:val="20"/>
          <w:szCs w:val="20"/>
        </w:rPr>
        <w:t xml:space="preserve">На основании распоряжения главы Туруновского сельсовета от 18.04.2017 года № 21 Фёдоров Я.В. принят для отбывания наказания в виде обязательных работ в  администрацию Туруновского сельсовета разнорабочим по благоустройству села. </w:t>
      </w:r>
    </w:p>
    <w:p w:rsidR="00C52F65" w:rsidRPr="00C52F65" w:rsidRDefault="00C52F65" w:rsidP="00C52F65">
      <w:pPr>
        <w:autoSpaceDE w:val="0"/>
        <w:autoSpaceDN w:val="0"/>
        <w:adjustRightInd w:val="0"/>
        <w:ind w:firstLine="540"/>
        <w:jc w:val="both"/>
        <w:outlineLvl w:val="1"/>
        <w:rPr>
          <w:rFonts w:ascii="Times New Roman" w:hAnsi="Times New Roman" w:cs="Times New Roman"/>
          <w:bCs/>
          <w:sz w:val="20"/>
          <w:szCs w:val="20"/>
        </w:rPr>
      </w:pPr>
      <w:r w:rsidRPr="00C52F65">
        <w:rPr>
          <w:rFonts w:ascii="Times New Roman" w:hAnsi="Times New Roman" w:cs="Times New Roman"/>
          <w:bCs/>
          <w:sz w:val="20"/>
          <w:szCs w:val="20"/>
        </w:rPr>
        <w:t xml:space="preserve">В нарушение вышеуказанных норм федерального законодательства администрацией Туруновского сельсовета точный учет отработанного  осужденным Федоровым Я.В. времени не велся. Кроме того, 50 часов, учтенных в табеле рабочего времени за май и июнь 2017 года, как отработанные Фёдоровым Я.В., фактически были зачтены Фёдорову Я.В. за работу трактора в течение 3 часов от СПК «Туруновский» по очистке территории муниципального образования от сорняков. Данную работу трактора СПК «Туруновский» были оценены работниками администрации в 50 часов якобы отработанных Фёдоровым Я.В., что является грубым нарушение требований норм федерального законодательства.  </w:t>
      </w:r>
    </w:p>
    <w:p w:rsidR="00C52F65" w:rsidRPr="00C52F65" w:rsidRDefault="00C52F65" w:rsidP="00C52F65">
      <w:pPr>
        <w:autoSpaceDE w:val="0"/>
        <w:autoSpaceDN w:val="0"/>
        <w:adjustRightInd w:val="0"/>
        <w:ind w:firstLine="540"/>
        <w:jc w:val="both"/>
        <w:outlineLvl w:val="1"/>
        <w:rPr>
          <w:rFonts w:ascii="Times New Roman" w:hAnsi="Times New Roman" w:cs="Times New Roman"/>
          <w:sz w:val="20"/>
          <w:szCs w:val="20"/>
        </w:rPr>
      </w:pPr>
      <w:r w:rsidRPr="00C52F65">
        <w:rPr>
          <w:rFonts w:ascii="Times New Roman" w:hAnsi="Times New Roman" w:cs="Times New Roman"/>
          <w:bCs/>
          <w:sz w:val="20"/>
          <w:szCs w:val="20"/>
        </w:rPr>
        <w:t xml:space="preserve">Прокуратурой района главе Туруновского сельсовета внесено представление, которое рассмотрено и удовлетворено.  </w:t>
      </w:r>
      <w:r w:rsidRPr="00C52F65">
        <w:rPr>
          <w:rFonts w:ascii="Times New Roman" w:hAnsi="Times New Roman" w:cs="Times New Roman"/>
          <w:sz w:val="20"/>
          <w:szCs w:val="20"/>
        </w:rPr>
        <w:t xml:space="preserve">   </w:t>
      </w:r>
    </w:p>
    <w:p w:rsidR="00C52F65" w:rsidRPr="00C52F65" w:rsidRDefault="00C52F65" w:rsidP="00C52F65">
      <w:pPr>
        <w:autoSpaceDE w:val="0"/>
        <w:autoSpaceDN w:val="0"/>
        <w:adjustRightInd w:val="0"/>
        <w:ind w:firstLine="540"/>
        <w:jc w:val="both"/>
        <w:outlineLvl w:val="1"/>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numPr>
          <w:ilvl w:val="0"/>
          <w:numId w:val="23"/>
        </w:numPr>
        <w:spacing w:after="0" w:line="240" w:lineRule="auto"/>
        <w:ind w:right="49"/>
        <w:jc w:val="both"/>
        <w:rPr>
          <w:rFonts w:ascii="Times New Roman" w:hAnsi="Times New Roman" w:cs="Times New Roman"/>
          <w:sz w:val="20"/>
          <w:szCs w:val="20"/>
        </w:rPr>
      </w:pPr>
      <w:r w:rsidRPr="00C52F65">
        <w:rPr>
          <w:rFonts w:ascii="Times New Roman" w:hAnsi="Times New Roman" w:cs="Times New Roman"/>
          <w:sz w:val="20"/>
          <w:szCs w:val="20"/>
        </w:rPr>
        <w:t>Информация.</w:t>
      </w:r>
    </w:p>
    <w:p w:rsidR="00C52F65" w:rsidRPr="00C52F65" w:rsidRDefault="00C52F65" w:rsidP="00C52F65">
      <w:pPr>
        <w:ind w:left="1069" w:right="49"/>
        <w:jc w:val="both"/>
        <w:rPr>
          <w:rFonts w:ascii="Times New Roman" w:hAnsi="Times New Roman" w:cs="Times New Roman"/>
          <w:sz w:val="20"/>
          <w:szCs w:val="20"/>
        </w:rPr>
      </w:pPr>
    </w:p>
    <w:p w:rsidR="00C52F65" w:rsidRPr="00C52F65" w:rsidRDefault="00C52F65" w:rsidP="00C52F65">
      <w:pPr>
        <w:ind w:left="142" w:right="49" w:firstLine="567"/>
        <w:jc w:val="both"/>
        <w:rPr>
          <w:rFonts w:ascii="Times New Roman" w:hAnsi="Times New Roman" w:cs="Times New Roman"/>
          <w:sz w:val="20"/>
          <w:szCs w:val="20"/>
        </w:rPr>
      </w:pPr>
      <w:r w:rsidRPr="00C52F65">
        <w:rPr>
          <w:rFonts w:ascii="Times New Roman" w:hAnsi="Times New Roman" w:cs="Times New Roman"/>
          <w:sz w:val="20"/>
          <w:szCs w:val="20"/>
        </w:rPr>
        <w:t xml:space="preserve">16.11.2017 года Венгеровским районным судом рассмотрено представление уголовно-исполнительной инспекции о замене условной меры  наказания  Леонову И.С. на лишение свободы с отбывание наказания в колонии общего режима. </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Согласно приговору Венгеровского районного суда от 30.08.2016 года Леонов И.С. осужден по п. «а,б» ч. 2 ст. 158 УК РФ к 1 году лишения свободы условно с испытательным сроком на 1 год 6 месяцев, с возложением обязанности один раз в месяц являться на регистрацию в уголовно-исполнительную инспекцию.</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После вступления приговора в законную силу Леонов И.С. был поставлен на учет в уголовно-исполнительную инспекцию, ему был разъяснен порядок отбывания наказания.</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lastRenderedPageBreak/>
        <w:t>В декабре 2016 года Леонов И.С. не явился на регистрацию в уголовно-исполнительную инспекцию, пояснив, что в это время употреблял спиртные напитки.  Леонову И.С. было вынесено письменное предупреждение и по решению суда продлен испытательный срок.</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Но Леонов И.С. не сделал для себя должных выводов  и  дважды в течение года совершил административные правонарушения, за что был привлечен к административной ответственности. </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В связи с указанными обстоятельствами суд удовлетворил представление уголовно-исполнительной инспекции и направил Леонова И.С. для отбывания наказания в колонию общего режима на 1 год, взяв его под стражу из зала суда. </w:t>
      </w: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4 информация. </w:t>
      </w: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color w:val="000000"/>
          <w:sz w:val="20"/>
          <w:szCs w:val="20"/>
        </w:rPr>
      </w:pPr>
      <w:r w:rsidRPr="00C52F65">
        <w:rPr>
          <w:rFonts w:ascii="Times New Roman" w:hAnsi="Times New Roman" w:cs="Times New Roman"/>
          <w:sz w:val="20"/>
          <w:szCs w:val="20"/>
        </w:rPr>
        <w:t xml:space="preserve">Приговором Венгеровского районного суда Кулешов Евгений Викторович и  Щёкин Сергей Анатольевич признаны виновными в совершении преступления, предусмотренного п. «а» ч. 2 ст. 166 УК РФ -  </w:t>
      </w:r>
      <w:r w:rsidRPr="00C52F65">
        <w:rPr>
          <w:rFonts w:ascii="Times New Roman" w:hAnsi="Times New Roman" w:cs="Times New Roman"/>
          <w:color w:val="000000"/>
          <w:sz w:val="20"/>
          <w:szCs w:val="20"/>
        </w:rPr>
        <w:t>неправомерное завладение автомобилем без цели хищения (угон), совершенное группой лиц по предварительному сговору.</w:t>
      </w:r>
    </w:p>
    <w:p w:rsidR="00C52F65" w:rsidRPr="00C52F65" w:rsidRDefault="00C52F65" w:rsidP="00C52F65">
      <w:pPr>
        <w:pStyle w:val="af0"/>
        <w:ind w:right="-43" w:firstLine="709"/>
        <w:jc w:val="both"/>
        <w:rPr>
          <w:b w:val="0"/>
          <w:color w:val="000000"/>
          <w:sz w:val="20"/>
          <w:szCs w:val="20"/>
        </w:rPr>
      </w:pPr>
      <w:r w:rsidRPr="00C52F65">
        <w:rPr>
          <w:b w:val="0"/>
          <w:color w:val="000000"/>
          <w:sz w:val="20"/>
          <w:szCs w:val="20"/>
        </w:rPr>
        <w:t xml:space="preserve">В судебном заседании установлено, что 25.07.2017 года, около 23 часов у гр. Щёкина С.А., находящегося в состоянии алкогольного опьянения в доме, расположенном на ул. Центральная с.1 Петропавловка Венгеровского района Новосибирской области, возник преступный умысел, направленный на неправомерное завладение автомобилем «Тойота РАВ 4» государственный регистрационный знак Х 016  СС 54 регион, без цели хищения, принадлежащего Недоделову В.И., находящегося в гараже, расположенном у ограды дома  №  82 ул. Центральная с. 1 Петропавловка Венгеровского района Новосибирской области. </w:t>
      </w:r>
    </w:p>
    <w:p w:rsidR="00C52F65" w:rsidRPr="00C52F65" w:rsidRDefault="00C52F65" w:rsidP="00C52F65">
      <w:pPr>
        <w:pStyle w:val="af0"/>
        <w:ind w:right="-43" w:firstLine="709"/>
        <w:jc w:val="both"/>
        <w:rPr>
          <w:b w:val="0"/>
          <w:color w:val="000000"/>
          <w:sz w:val="20"/>
          <w:szCs w:val="20"/>
        </w:rPr>
      </w:pPr>
      <w:r w:rsidRPr="00C52F65">
        <w:rPr>
          <w:b w:val="0"/>
          <w:color w:val="000000"/>
          <w:sz w:val="20"/>
          <w:szCs w:val="20"/>
        </w:rPr>
        <w:t xml:space="preserve"> Для осуществления задуманного гр. Щёкин С.А. предложил гр.Кулешову Е.В. совершить угон автомобиля «Тойота РАВ 4» государственный регистрационный знак Х 016  СС 54 регион, принадлежащий Недоделову В.И., на что последний согласился, вступив тем самым в совместный предварительный преступный сговор, направленный на неправомерное завладение вышеуказанным автомобилем  без цели хищения. Реализуя возникший преступный умысел, 26.07.2017 года в 1-м часу ночи гр. Щёкин С.А. и гр. Кулешов Е.В. направились к дому гр. Недоделова В.И., расположенному по вышеуказанному адресу. Придя в намеченное место, гр.Щёкин С.А., находясь в  совместном преступном сговоре с гр.Кулешовым Е.В., действуя умышленно, не имея законного права пользования и распоряжения автомобилем Недоделова В.И.,  подошел к воротам гаража последнего, где,  согласно распределенной роли снял с ворот гаража незапертый  навесной замок, после чего открыл ворота гаража, и, действуя умышленно, согласно предварительной договоренности, остался стоять на улице с целью предупреждения гр. Кулешова Е.В. о появлении посторонних лиц, а  гр. Кулешов Е.В. тем временем,  находясь в совместном преступном сговоре с Щёкиным С.А., согласно распределённой роли, действуя умышленно, не имея законного права пользования и распоряжения автомобилем Недоделова В.И.,  проник в гараж последнего, где подошел к автомобилю «Тойота РАВ 4» государственный регистрационный знак Х 016  СС 54 регион, принадлежащему Недоделову В.И., где, открыв   незапертую дверь автомобиля, сел за руль автомобиля, при помощи имеющегося в замке зажигания ключа запустил двигатель автомобиля и выехал на вышеуказанном автомобиле из гаража, где в автомашину сел Щёкин С.А. В последствии гр.Кулешов Е.В. и гр. Щёкин С.А. с места происшествия скрылись, оставив автомобиль на 17 км трассы с. Кыштовка- р.п. Чаны Новосибирской области.</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color w:val="000000"/>
          <w:sz w:val="20"/>
          <w:szCs w:val="20"/>
        </w:rPr>
        <w:t xml:space="preserve"> </w:t>
      </w:r>
      <w:r w:rsidRPr="00C52F65">
        <w:rPr>
          <w:rFonts w:ascii="Times New Roman" w:hAnsi="Times New Roman" w:cs="Times New Roman"/>
          <w:sz w:val="20"/>
          <w:szCs w:val="20"/>
        </w:rPr>
        <w:t>Венгеровский районный суд назначил данным лицам наказание в лишения свободы сроком на 1 год 6 месяцев с отбывание наказания в колонии строгого режима.   Данный приговор вступил в законную  силу.</w:t>
      </w: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5 информация. </w:t>
      </w:r>
    </w:p>
    <w:p w:rsidR="00C52F65" w:rsidRPr="00C52F65" w:rsidRDefault="00C52F65" w:rsidP="00C52F65">
      <w:pPr>
        <w:ind w:right="49" w:firstLine="709"/>
        <w:jc w:val="both"/>
        <w:rPr>
          <w:rFonts w:ascii="Times New Roman" w:hAnsi="Times New Roman" w:cs="Times New Roman"/>
          <w:sz w:val="20"/>
          <w:szCs w:val="20"/>
        </w:rPr>
      </w:pP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Приговором Венгеровского районного суда Мезенцев Владимир Николаевич признан виновным в совершении преступления, предусмотренного ч. 2 ст. 228 УК РФ -  незаконные приобретение, хранение без цели сбыта наркотических средств, совершенные в крупном размере.</w:t>
      </w:r>
    </w:p>
    <w:p w:rsidR="00C52F65" w:rsidRPr="00C52F65" w:rsidRDefault="00C52F65" w:rsidP="00C52F65">
      <w:pPr>
        <w:ind w:right="-2" w:firstLine="851"/>
        <w:jc w:val="both"/>
        <w:rPr>
          <w:rFonts w:ascii="Times New Roman" w:hAnsi="Times New Roman" w:cs="Times New Roman"/>
          <w:sz w:val="20"/>
          <w:szCs w:val="20"/>
        </w:rPr>
      </w:pPr>
      <w:r w:rsidRPr="00C52F65">
        <w:rPr>
          <w:rFonts w:ascii="Times New Roman" w:hAnsi="Times New Roman" w:cs="Times New Roman"/>
          <w:sz w:val="20"/>
          <w:szCs w:val="20"/>
        </w:rPr>
        <w:lastRenderedPageBreak/>
        <w:t xml:space="preserve">В суде установлено, что в конце января 2017 года, около 21 часа, гр. Мезенцев В.Н., находясь у себя дома по адресу: Новосибирская область, Венгеровский район, с. Петропавловка 1-я, ул. Комсомольская, д. 33, кв. 3, достоверно зная, что растения дикорастущей конопли являются наркотикосодержащими растениями, а их приобретение и хранение запрещено законом, решил приобрести наркотическое средство в крупном размере, путем сбора листьев и верхушечных частей дикорастущей конопли, без цели сбыта, для личного употребления. </w:t>
      </w:r>
    </w:p>
    <w:p w:rsidR="00C52F65" w:rsidRPr="00C52F65" w:rsidRDefault="00C52F65" w:rsidP="00C52F65">
      <w:pPr>
        <w:ind w:right="-2" w:firstLine="851"/>
        <w:jc w:val="both"/>
        <w:rPr>
          <w:rFonts w:ascii="Times New Roman" w:hAnsi="Times New Roman" w:cs="Times New Roman"/>
          <w:sz w:val="20"/>
          <w:szCs w:val="20"/>
        </w:rPr>
      </w:pPr>
      <w:r w:rsidRPr="00C52F65">
        <w:rPr>
          <w:rFonts w:ascii="Times New Roman" w:hAnsi="Times New Roman" w:cs="Times New Roman"/>
          <w:sz w:val="20"/>
          <w:szCs w:val="20"/>
        </w:rPr>
        <w:t xml:space="preserve">Для осуществления задуманного, в конце января 2017  года,  около  21  часа,  гр.  Мезенцев В.Н., имея преступный умысел, направленный на незаконное приобретение и хранение без цели сбыта,  наркотического средства КАННАБИС (МАРИХУАНЫ), в крупном размере для личного употребления, взял у себя дома прозрачный полиэтиленовый пакет, и направился на участок местности расположенный в центре с. Петропавловка 1-я Венгеровского района Новосибирской области, между помещением столовой ЗАО «Рямовское», расположенной по адресу: Новосибирская область, Венгеровский район, с. Петропавловка 1-я, ул. Юбилейная, д. 6 и магазинам ИП Калистратова, расположенного по адресу: Новосибирская область, Венгеровский район, с. Петропавловка 1-я, ул. Юбилейная, д. 8. Находясь на указанном участке местности в 10 м., от стены столовой ЗАО «Рямовское», с целью незаконного приобретения и хранения  без цели сбыта наркотического средства КАННАБИС (МАРИХУАНА) в крупном размере Мезенцев В.Н. руками нарвал листья и верхушечные части растения конопли, массой не менее 161,6 гр., которые сложил в принесенный с собой пакет. </w:t>
      </w:r>
      <w:r w:rsidRPr="00C52F65">
        <w:rPr>
          <w:rFonts w:ascii="Times New Roman" w:hAnsi="Times New Roman" w:cs="Times New Roman"/>
          <w:color w:val="000000"/>
          <w:sz w:val="20"/>
          <w:szCs w:val="20"/>
        </w:rPr>
        <w:t xml:space="preserve">Далее продолжая осуществлять свой преступный умысел направленный на незаконное хранение наркотического средства КАННАБИС (МАРИХУАНА) в крупном размере, Мезенцев В.Н. пакет с собранными им листьями и соцветиями дикорастущей конопли принес в свой дом, расположенный по вышеуказанному адресу, где часть листьев и соцветий дикорастущей конопли измельчил, после чего смешал с табаком, забил в сигарету и употребил путем курения, а оставшееся наркотическое вещество КАННАБИС (МАРИХУАНУ) в пакете, оставил на хранение в кармане своего бушлата, с целью последующего личного употребления. 02 февраля 2017 года </w:t>
      </w:r>
      <w:r w:rsidRPr="00C52F65">
        <w:rPr>
          <w:rFonts w:ascii="Times New Roman" w:hAnsi="Times New Roman" w:cs="Times New Roman"/>
          <w:sz w:val="20"/>
          <w:szCs w:val="20"/>
        </w:rPr>
        <w:t xml:space="preserve">в ходе личного досмотра Мезенцева В.Н., в помещении дежурной части МО МВД России «Венгеровский», по адресу: Новосибирская область, Венгеровский район, с. Венгерово, ул. Ленина, д. 74, под подкладкой его бушлата было обнаружено и изъят пакет с наркотическим веществом </w:t>
      </w:r>
      <w:r w:rsidRPr="00C52F65">
        <w:rPr>
          <w:rFonts w:ascii="Times New Roman" w:hAnsi="Times New Roman" w:cs="Times New Roman"/>
          <w:color w:val="000000"/>
          <w:sz w:val="20"/>
          <w:szCs w:val="20"/>
        </w:rPr>
        <w:t>КАННАБИС (МАРИХУАНА), массой в сухом виде 161,6 г.</w:t>
      </w:r>
    </w:p>
    <w:p w:rsidR="00C52F65" w:rsidRPr="00C52F65" w:rsidRDefault="00C52F65" w:rsidP="00C52F65">
      <w:pPr>
        <w:ind w:right="49" w:firstLine="709"/>
        <w:jc w:val="both"/>
        <w:rPr>
          <w:rFonts w:ascii="Times New Roman" w:hAnsi="Times New Roman" w:cs="Times New Roman"/>
          <w:sz w:val="20"/>
          <w:szCs w:val="20"/>
        </w:rPr>
      </w:pPr>
      <w:r w:rsidRPr="00C52F65">
        <w:rPr>
          <w:rFonts w:ascii="Times New Roman" w:hAnsi="Times New Roman" w:cs="Times New Roman"/>
          <w:sz w:val="20"/>
          <w:szCs w:val="20"/>
        </w:rPr>
        <w:t xml:space="preserve">Венгеровский районный суд назначил Мезенцеву В.Н.  наказание в лишения свободы сроком на 3 года 4 месяцев с отбывание наказания в колонии строгого режима.   Новосибирский областной суд,  рассмотрев данное дело,  снизил размер наказания Мезенцеву В.Н. на 2 месяца, установив окончательный срок лишения свободы 3 года 2 месяца в колонии строгого режима. </w:t>
      </w:r>
    </w:p>
    <w:p w:rsidR="00C52F65" w:rsidRPr="00C52F65" w:rsidRDefault="00C52F65" w:rsidP="00C52F65">
      <w:pPr>
        <w:ind w:right="-2" w:firstLine="851"/>
        <w:jc w:val="both"/>
        <w:rPr>
          <w:rFonts w:ascii="Times New Roman" w:hAnsi="Times New Roman" w:cs="Times New Roman"/>
          <w:sz w:val="20"/>
          <w:szCs w:val="20"/>
        </w:rPr>
      </w:pPr>
    </w:p>
    <w:p w:rsidR="00C52F65" w:rsidRPr="00C52F65" w:rsidRDefault="00C52F65" w:rsidP="00C52F65">
      <w:pPr>
        <w:spacing w:line="240" w:lineRule="exact"/>
        <w:ind w:right="51"/>
        <w:jc w:val="both"/>
        <w:rPr>
          <w:rFonts w:ascii="Times New Roman" w:hAnsi="Times New Roman" w:cs="Times New Roman"/>
          <w:sz w:val="20"/>
          <w:szCs w:val="20"/>
        </w:rPr>
      </w:pPr>
      <w:r w:rsidRPr="00C52F65">
        <w:rPr>
          <w:rFonts w:ascii="Times New Roman" w:hAnsi="Times New Roman" w:cs="Times New Roman"/>
          <w:sz w:val="20"/>
          <w:szCs w:val="20"/>
        </w:rPr>
        <w:t>Заместитель прокурора района</w:t>
      </w:r>
    </w:p>
    <w:p w:rsidR="00C52F65" w:rsidRPr="00C52F65" w:rsidRDefault="00C52F65" w:rsidP="00C52F65">
      <w:pPr>
        <w:spacing w:line="240" w:lineRule="exact"/>
        <w:ind w:right="51"/>
        <w:jc w:val="both"/>
        <w:rPr>
          <w:rFonts w:ascii="Times New Roman" w:hAnsi="Times New Roman" w:cs="Times New Roman"/>
          <w:sz w:val="20"/>
          <w:szCs w:val="20"/>
        </w:rPr>
      </w:pPr>
    </w:p>
    <w:p w:rsidR="00C52F65" w:rsidRPr="00C52F65" w:rsidRDefault="00C52F65" w:rsidP="00C52F65">
      <w:pPr>
        <w:spacing w:line="240" w:lineRule="exact"/>
        <w:ind w:right="51"/>
        <w:jc w:val="both"/>
        <w:rPr>
          <w:rFonts w:ascii="Times New Roman" w:hAnsi="Times New Roman" w:cs="Times New Roman"/>
          <w:sz w:val="20"/>
          <w:szCs w:val="20"/>
        </w:rPr>
      </w:pPr>
      <w:r w:rsidRPr="00C52F65">
        <w:rPr>
          <w:rFonts w:ascii="Times New Roman" w:hAnsi="Times New Roman" w:cs="Times New Roman"/>
          <w:sz w:val="20"/>
          <w:szCs w:val="20"/>
        </w:rPr>
        <w:t xml:space="preserve">советник юстиции                                                              </w:t>
      </w:r>
      <w:r w:rsidR="00D0644C">
        <w:rPr>
          <w:rFonts w:ascii="Times New Roman" w:hAnsi="Times New Roman" w:cs="Times New Roman"/>
          <w:sz w:val="20"/>
          <w:szCs w:val="20"/>
        </w:rPr>
        <w:t xml:space="preserve">                                        </w:t>
      </w:r>
      <w:r w:rsidRPr="00C52F65">
        <w:rPr>
          <w:rFonts w:ascii="Times New Roman" w:hAnsi="Times New Roman" w:cs="Times New Roman"/>
          <w:sz w:val="20"/>
          <w:szCs w:val="20"/>
        </w:rPr>
        <w:t xml:space="preserve">          Е.Н. Коледенко </w:t>
      </w:r>
    </w:p>
    <w:p w:rsidR="00C52F65" w:rsidRDefault="00C52F65" w:rsidP="00C52F65">
      <w:pPr>
        <w:spacing w:line="240" w:lineRule="exact"/>
        <w:ind w:right="51"/>
        <w:jc w:val="both"/>
        <w:rPr>
          <w:sz w:val="28"/>
          <w:szCs w:val="28"/>
        </w:rPr>
      </w:pPr>
    </w:p>
    <w:p w:rsidR="00C52F65" w:rsidRDefault="00C52F65" w:rsidP="00C52F65">
      <w:pPr>
        <w:ind w:right="49"/>
        <w:jc w:val="both"/>
        <w:rPr>
          <w:szCs w:val="24"/>
        </w:rPr>
      </w:pPr>
    </w:p>
    <w:p w:rsidR="00FA3421" w:rsidRPr="00FA3421" w:rsidRDefault="00FA3421" w:rsidP="00FA3421">
      <w:pPr>
        <w:rPr>
          <w:rFonts w:ascii="Times New Roman" w:hAnsi="Times New Roman" w:cs="Times New Roman"/>
          <w:sz w:val="20"/>
          <w:szCs w:val="20"/>
        </w:rPr>
      </w:pPr>
    </w:p>
    <w:bookmarkEnd w:id="0"/>
    <w:p w:rsidR="00FA3421" w:rsidRPr="00FA3421" w:rsidRDefault="00FA3421" w:rsidP="00FA3421">
      <w:pPr>
        <w:rPr>
          <w:rFonts w:ascii="Times New Roman" w:hAnsi="Times New Roman" w:cs="Times New Roman"/>
          <w:sz w:val="20"/>
          <w:szCs w:val="20"/>
        </w:rPr>
      </w:pP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Председатель Совета депутатов</w:t>
      </w: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Венгеровского сельсовета</w:t>
      </w: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 xml:space="preserve">Венгеровского района Новосибирской области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С.А.Игнатов                                         </w:t>
      </w:r>
    </w:p>
    <w:p w:rsidR="00FA3421" w:rsidRPr="009706F6" w:rsidRDefault="00FA3421" w:rsidP="00FA3421">
      <w:pPr>
        <w:pStyle w:val="af9"/>
        <w:jc w:val="both"/>
        <w:rPr>
          <w:rFonts w:ascii="Times New Roman" w:hAnsi="Times New Roman" w:cs="Times New Roman"/>
          <w:sz w:val="20"/>
          <w:szCs w:val="20"/>
        </w:rPr>
      </w:pPr>
    </w:p>
    <w:p w:rsidR="00FA3421" w:rsidRPr="0053714F" w:rsidRDefault="00FA3421" w:rsidP="00FA3421">
      <w:pPr>
        <w:pStyle w:val="af9"/>
        <w:jc w:val="both"/>
        <w:rPr>
          <w:rFonts w:ascii="Times New Roman" w:hAnsi="Times New Roman" w:cs="Times New Roman"/>
          <w:sz w:val="28"/>
          <w:szCs w:val="28"/>
        </w:rPr>
      </w:pPr>
    </w:p>
    <w:p w:rsidR="00FA3421" w:rsidRPr="009706F6" w:rsidRDefault="00FA3421" w:rsidP="00FA3421">
      <w:pPr>
        <w:pStyle w:val="af9"/>
        <w:ind w:left="-142" w:firstLine="142"/>
        <w:jc w:val="both"/>
        <w:rPr>
          <w:rFonts w:ascii="Times New Roman" w:hAnsi="Times New Roman" w:cs="Times New Roman"/>
          <w:sz w:val="20"/>
          <w:szCs w:val="20"/>
        </w:rPr>
      </w:pPr>
      <w:r>
        <w:rPr>
          <w:rFonts w:ascii="Times New Roman" w:hAnsi="Times New Roman" w:cs="Times New Roman"/>
          <w:sz w:val="20"/>
          <w:szCs w:val="20"/>
        </w:rPr>
        <w:t xml:space="preserve">  И.о. Главы администрации</w:t>
      </w:r>
    </w:p>
    <w:p w:rsidR="00FA3421" w:rsidRPr="009706F6"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Венгеровского сельсовета</w:t>
      </w:r>
    </w:p>
    <w:p w:rsidR="00FA3421" w:rsidRDefault="00FA3421" w:rsidP="00FA3421">
      <w:pPr>
        <w:pStyle w:val="af9"/>
        <w:jc w:val="both"/>
        <w:rPr>
          <w:rFonts w:ascii="Times New Roman" w:hAnsi="Times New Roman" w:cs="Times New Roman"/>
          <w:sz w:val="20"/>
          <w:szCs w:val="20"/>
        </w:rPr>
      </w:pPr>
      <w:r w:rsidRPr="009706F6">
        <w:rPr>
          <w:rFonts w:ascii="Times New Roman" w:hAnsi="Times New Roman" w:cs="Times New Roman"/>
          <w:sz w:val="20"/>
          <w:szCs w:val="20"/>
        </w:rPr>
        <w:t xml:space="preserve">Венгеровского района Новосибирской области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06F6">
        <w:rPr>
          <w:rFonts w:ascii="Times New Roman" w:hAnsi="Times New Roman" w:cs="Times New Roman"/>
          <w:sz w:val="20"/>
          <w:szCs w:val="20"/>
        </w:rPr>
        <w:t xml:space="preserve"> </w:t>
      </w:r>
      <w:r>
        <w:rPr>
          <w:rFonts w:ascii="Times New Roman" w:hAnsi="Times New Roman" w:cs="Times New Roman"/>
          <w:sz w:val="20"/>
          <w:szCs w:val="20"/>
        </w:rPr>
        <w:t>П.Р. Якобсон</w:t>
      </w:r>
      <w:r w:rsidRPr="009706F6">
        <w:rPr>
          <w:rFonts w:ascii="Times New Roman" w:hAnsi="Times New Roman" w:cs="Times New Roman"/>
          <w:sz w:val="20"/>
          <w:szCs w:val="20"/>
        </w:rPr>
        <w:t xml:space="preserve">     </w:t>
      </w:r>
    </w:p>
    <w:p w:rsidR="00FA3421" w:rsidRDefault="00FA3421" w:rsidP="00FA3421">
      <w:pPr>
        <w:pStyle w:val="af9"/>
        <w:jc w:val="both"/>
        <w:rPr>
          <w:rFonts w:ascii="Times New Roman" w:hAnsi="Times New Roman" w:cs="Times New Roman"/>
          <w:sz w:val="20"/>
          <w:szCs w:val="20"/>
        </w:rPr>
      </w:pPr>
    </w:p>
    <w:p w:rsidR="00FA3421" w:rsidRDefault="00FA3421" w:rsidP="00FA3421">
      <w:pPr>
        <w:pStyle w:val="af9"/>
        <w:jc w:val="both"/>
        <w:rPr>
          <w:rFonts w:ascii="Times New Roman" w:hAnsi="Times New Roman" w:cs="Times New Roman"/>
          <w:sz w:val="20"/>
          <w:szCs w:val="20"/>
        </w:rPr>
      </w:pPr>
    </w:p>
    <w:p w:rsidR="00FA3421" w:rsidRPr="00FA3421" w:rsidRDefault="00FA3421" w:rsidP="00FA3421">
      <w:pPr>
        <w:pStyle w:val="af9"/>
        <w:rPr>
          <w:rFonts w:ascii="Times New Roman" w:hAnsi="Times New Roman" w:cs="Times New Roman"/>
          <w:sz w:val="20"/>
          <w:szCs w:val="20"/>
        </w:rPr>
      </w:pPr>
    </w:p>
    <w:p w:rsidR="0065680C" w:rsidRPr="00D13BD4" w:rsidRDefault="00F66C87" w:rsidP="00CE087C">
      <w:pPr>
        <w:pStyle w:val="af9"/>
        <w:rPr>
          <w:rFonts w:ascii="Times New Roman" w:hAnsi="Times New Roman" w:cs="Times New Roman"/>
          <w:sz w:val="20"/>
          <w:szCs w:val="20"/>
        </w:rPr>
      </w:pPr>
      <w:r>
        <w:rPr>
          <w:rFonts w:ascii="Times New Roman" w:hAnsi="Times New Roman" w:cs="Times New Roman"/>
          <w:sz w:val="20"/>
          <w:szCs w:val="20"/>
        </w:rPr>
        <w:t xml:space="preserve">                                                                       </w:t>
      </w:r>
      <w:r w:rsidR="00FA3421" w:rsidRPr="00FA3421">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D13BD4"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Учредители: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Совет депутатов</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 администрация</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Адрес редакции: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632241, Новосибирская</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область с. Венгерово,</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ул</w:t>
            </w:r>
            <w:r w:rsidR="00765A57">
              <w:rPr>
                <w:rFonts w:ascii="Times New Roman" w:hAnsi="Times New Roman" w:cs="Times New Roman"/>
                <w:sz w:val="20"/>
                <w:szCs w:val="20"/>
                <w:lang w:eastAsia="en-US"/>
              </w:rPr>
              <w:t>.</w:t>
            </w:r>
            <w:r w:rsidRPr="00D13BD4">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Главный</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Редактор</w:t>
            </w:r>
          </w:p>
          <w:p w:rsidR="003872AA" w:rsidRPr="00D13BD4" w:rsidRDefault="00217421">
            <w:pPr>
              <w:jc w:val="center"/>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Телефон</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Редакции</w:t>
            </w:r>
          </w:p>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Отпечатано в администрации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p w:rsidR="003872AA" w:rsidRPr="00D13BD4" w:rsidRDefault="003872AA">
            <w:pPr>
              <w:jc w:val="center"/>
              <w:rPr>
                <w:rFonts w:ascii="Times New Roman" w:hAnsi="Times New Roman" w:cs="Times New Roman"/>
                <w:sz w:val="20"/>
                <w:szCs w:val="20"/>
                <w:lang w:eastAsia="en-US"/>
              </w:rPr>
            </w:pPr>
          </w:p>
          <w:p w:rsidR="003872AA" w:rsidRPr="00D13BD4" w:rsidRDefault="003872AA">
            <w:pPr>
              <w:pStyle w:val="a5"/>
              <w:tabs>
                <w:tab w:val="left" w:pos="708"/>
              </w:tabs>
              <w:spacing w:line="276" w:lineRule="auto"/>
              <w:jc w:val="center"/>
              <w:rPr>
                <w:sz w:val="20"/>
                <w:szCs w:val="20"/>
                <w:lang w:eastAsia="en-US"/>
              </w:rPr>
            </w:pPr>
            <w:r w:rsidRPr="00D13BD4">
              <w:rPr>
                <w:sz w:val="20"/>
                <w:szCs w:val="20"/>
                <w:lang w:eastAsia="en-US"/>
              </w:rPr>
              <w:t>Тираж   60               Бесплатно</w:t>
            </w:r>
          </w:p>
        </w:tc>
      </w:tr>
    </w:tbl>
    <w:p w:rsidR="003872AA" w:rsidRPr="00D13BD4" w:rsidRDefault="003872AA" w:rsidP="003872AA">
      <w:pPr>
        <w:rPr>
          <w:rFonts w:ascii="Times New Roman" w:eastAsia="Times New Roman" w:hAnsi="Times New Roman" w:cs="Times New Roman"/>
          <w:sz w:val="20"/>
          <w:szCs w:val="20"/>
        </w:rPr>
      </w:pPr>
    </w:p>
    <w:sectPr w:rsidR="003872AA" w:rsidRPr="00D13BD4" w:rsidSect="002C5DD2">
      <w:footerReference w:type="even" r:id="rId8"/>
      <w:footerReference w:type="default" r:id="rId9"/>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0AD" w:rsidRDefault="006B20AD" w:rsidP="005128F2">
      <w:pPr>
        <w:spacing w:after="0" w:line="240" w:lineRule="auto"/>
      </w:pPr>
      <w:r>
        <w:separator/>
      </w:r>
    </w:p>
  </w:endnote>
  <w:endnote w:type="continuationSeparator" w:id="1">
    <w:p w:rsidR="006B20AD" w:rsidRDefault="006B20AD"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OctavaC">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793D81">
        <w:pPr>
          <w:pStyle w:val="ad"/>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793D81">
        <w:pPr>
          <w:pStyle w:val="ad"/>
          <w:jc w:val="right"/>
        </w:pPr>
        <w:fldSimple w:instr=" PAGE   \* MERGEFORMAT ">
          <w:r w:rsidR="00D0644C">
            <w:rPr>
              <w:noProof/>
            </w:rPr>
            <w:t>3</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0AD" w:rsidRDefault="006B20AD" w:rsidP="005128F2">
      <w:pPr>
        <w:spacing w:after="0" w:line="240" w:lineRule="auto"/>
      </w:pPr>
      <w:r>
        <w:separator/>
      </w:r>
    </w:p>
  </w:footnote>
  <w:footnote w:type="continuationSeparator" w:id="1">
    <w:p w:rsidR="006B20AD" w:rsidRDefault="006B20AD"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9C17F9"/>
    <w:multiLevelType w:val="multilevel"/>
    <w:tmpl w:val="9674540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FBF464C"/>
    <w:multiLevelType w:val="hybridMultilevel"/>
    <w:tmpl w:val="EF761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83572"/>
    <w:multiLevelType w:val="hybridMultilevel"/>
    <w:tmpl w:val="4112D9FA"/>
    <w:lvl w:ilvl="0" w:tplc="8468F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2F6219"/>
    <w:multiLevelType w:val="hybridMultilevel"/>
    <w:tmpl w:val="79680CAC"/>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62C82"/>
    <w:multiLevelType w:val="hybridMultilevel"/>
    <w:tmpl w:val="74CE7754"/>
    <w:lvl w:ilvl="0" w:tplc="4104BB08">
      <w:start w:val="1"/>
      <w:numFmt w:val="decimal"/>
      <w:lvlText w:val="%1."/>
      <w:lvlJc w:val="left"/>
      <w:pPr>
        <w:ind w:left="720" w:hanging="360"/>
      </w:pPr>
      <w:rPr>
        <w:rFonts w:asciiTheme="minorHAnsi" w:eastAsia="Times New Roman"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12AA9"/>
    <w:multiLevelType w:val="hybridMultilevel"/>
    <w:tmpl w:val="C25276DC"/>
    <w:lvl w:ilvl="0" w:tplc="E4E01C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7884432"/>
    <w:multiLevelType w:val="hybridMultilevel"/>
    <w:tmpl w:val="8E609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743071"/>
    <w:multiLevelType w:val="hybridMultilevel"/>
    <w:tmpl w:val="39A62736"/>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8080B"/>
    <w:multiLevelType w:val="hybridMultilevel"/>
    <w:tmpl w:val="373E923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4F2DA0"/>
    <w:multiLevelType w:val="multilevel"/>
    <w:tmpl w:val="27683B88"/>
    <w:lvl w:ilvl="0">
      <w:start w:val="16"/>
      <w:numFmt w:val="decimal"/>
      <w:lvlText w:val="%1"/>
      <w:lvlJc w:val="left"/>
      <w:pPr>
        <w:ind w:left="1305" w:hanging="1305"/>
      </w:pPr>
      <w:rPr>
        <w:rFonts w:hint="default"/>
      </w:rPr>
    </w:lvl>
    <w:lvl w:ilvl="1">
      <w:start w:val="10"/>
      <w:numFmt w:val="decimal"/>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E103C0"/>
    <w:multiLevelType w:val="hybridMultilevel"/>
    <w:tmpl w:val="8034CB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10F1CFE"/>
    <w:multiLevelType w:val="hybridMultilevel"/>
    <w:tmpl w:val="0600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76680F"/>
    <w:multiLevelType w:val="hybridMultilevel"/>
    <w:tmpl w:val="2FAEA27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7A7274"/>
    <w:multiLevelType w:val="hybridMultilevel"/>
    <w:tmpl w:val="8B642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E956038"/>
    <w:multiLevelType w:val="hybridMultilevel"/>
    <w:tmpl w:val="3500BE56"/>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10"/>
  </w:num>
  <w:num w:numId="4">
    <w:abstractNumId w:val="11"/>
  </w:num>
  <w:num w:numId="5">
    <w:abstractNumId w:val="17"/>
  </w:num>
  <w:num w:numId="6">
    <w:abstractNumId w:val="4"/>
  </w:num>
  <w:num w:numId="7">
    <w:abstractNumId w:val="15"/>
  </w:num>
  <w:num w:numId="8">
    <w:abstractNumId w:val="7"/>
  </w:num>
  <w:num w:numId="9">
    <w:abstractNumId w:val="12"/>
  </w:num>
  <w:num w:numId="10">
    <w:abstractNumId w:val="13"/>
  </w:num>
  <w:num w:numId="11">
    <w:abstractNumId w:val="18"/>
  </w:num>
  <w:num w:numId="12">
    <w:abstractNumId w:val="22"/>
  </w:num>
  <w:num w:numId="13">
    <w:abstractNumId w:val="21"/>
  </w:num>
  <w:num w:numId="14">
    <w:abstractNumId w:val="20"/>
  </w:num>
  <w:num w:numId="15">
    <w:abstractNumId w:val="1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1"/>
  </w:num>
  <w:num w:numId="19">
    <w:abstractNumId w:val="2"/>
  </w:num>
  <w:num w:numId="20">
    <w:abstractNumId w:val="3"/>
  </w:num>
  <w:num w:numId="21">
    <w:abstractNumId w:val="9"/>
  </w:num>
  <w:num w:numId="22">
    <w:abstractNumId w:val="14"/>
  </w:num>
  <w:num w:numId="23">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72AA"/>
    <w:rsid w:val="00020611"/>
    <w:rsid w:val="000612B0"/>
    <w:rsid w:val="00062236"/>
    <w:rsid w:val="00063BA7"/>
    <w:rsid w:val="000A197F"/>
    <w:rsid w:val="000F246D"/>
    <w:rsid w:val="00125EE7"/>
    <w:rsid w:val="00153B44"/>
    <w:rsid w:val="00164561"/>
    <w:rsid w:val="00197D40"/>
    <w:rsid w:val="001A2EA0"/>
    <w:rsid w:val="001A68EA"/>
    <w:rsid w:val="001A7F62"/>
    <w:rsid w:val="001F2393"/>
    <w:rsid w:val="001F5EC5"/>
    <w:rsid w:val="00204893"/>
    <w:rsid w:val="0020695D"/>
    <w:rsid w:val="00210309"/>
    <w:rsid w:val="002131EB"/>
    <w:rsid w:val="00217247"/>
    <w:rsid w:val="00217421"/>
    <w:rsid w:val="0023330F"/>
    <w:rsid w:val="0024346C"/>
    <w:rsid w:val="0026712B"/>
    <w:rsid w:val="00273327"/>
    <w:rsid w:val="00286FE5"/>
    <w:rsid w:val="002948D3"/>
    <w:rsid w:val="002C5DD2"/>
    <w:rsid w:val="0032054A"/>
    <w:rsid w:val="00335078"/>
    <w:rsid w:val="003364CF"/>
    <w:rsid w:val="00337733"/>
    <w:rsid w:val="00347BDF"/>
    <w:rsid w:val="00347FD1"/>
    <w:rsid w:val="00364FC3"/>
    <w:rsid w:val="00384E02"/>
    <w:rsid w:val="003872AA"/>
    <w:rsid w:val="00392E71"/>
    <w:rsid w:val="003B1884"/>
    <w:rsid w:val="003B7258"/>
    <w:rsid w:val="00405335"/>
    <w:rsid w:val="00406AC9"/>
    <w:rsid w:val="004119FB"/>
    <w:rsid w:val="004A1D43"/>
    <w:rsid w:val="004C52D2"/>
    <w:rsid w:val="004C6401"/>
    <w:rsid w:val="004D0C24"/>
    <w:rsid w:val="004D18AC"/>
    <w:rsid w:val="004D2B53"/>
    <w:rsid w:val="004F0C1E"/>
    <w:rsid w:val="004F114B"/>
    <w:rsid w:val="00502BEA"/>
    <w:rsid w:val="00510890"/>
    <w:rsid w:val="005128F2"/>
    <w:rsid w:val="00527382"/>
    <w:rsid w:val="00541797"/>
    <w:rsid w:val="005673EC"/>
    <w:rsid w:val="00572A4B"/>
    <w:rsid w:val="00573DF2"/>
    <w:rsid w:val="00574947"/>
    <w:rsid w:val="00591553"/>
    <w:rsid w:val="005B3798"/>
    <w:rsid w:val="005D795A"/>
    <w:rsid w:val="005E0F32"/>
    <w:rsid w:val="00616D13"/>
    <w:rsid w:val="006224A9"/>
    <w:rsid w:val="006242F8"/>
    <w:rsid w:val="0063331D"/>
    <w:rsid w:val="0065421B"/>
    <w:rsid w:val="0065680C"/>
    <w:rsid w:val="006A1DD5"/>
    <w:rsid w:val="006B20AD"/>
    <w:rsid w:val="006C3BE7"/>
    <w:rsid w:val="006C7C61"/>
    <w:rsid w:val="006F3157"/>
    <w:rsid w:val="007113E8"/>
    <w:rsid w:val="007368F6"/>
    <w:rsid w:val="007511EE"/>
    <w:rsid w:val="00765A57"/>
    <w:rsid w:val="00793D81"/>
    <w:rsid w:val="00794245"/>
    <w:rsid w:val="007978E7"/>
    <w:rsid w:val="007A767E"/>
    <w:rsid w:val="007B7FCE"/>
    <w:rsid w:val="007D1C5C"/>
    <w:rsid w:val="007E44C1"/>
    <w:rsid w:val="00840F8F"/>
    <w:rsid w:val="00872C26"/>
    <w:rsid w:val="00885BE7"/>
    <w:rsid w:val="008A275E"/>
    <w:rsid w:val="008C124E"/>
    <w:rsid w:val="008C430E"/>
    <w:rsid w:val="008F1CFF"/>
    <w:rsid w:val="00914505"/>
    <w:rsid w:val="00933006"/>
    <w:rsid w:val="00945E80"/>
    <w:rsid w:val="009537EC"/>
    <w:rsid w:val="00963A81"/>
    <w:rsid w:val="009706F6"/>
    <w:rsid w:val="009976A5"/>
    <w:rsid w:val="009976F6"/>
    <w:rsid w:val="009C08F8"/>
    <w:rsid w:val="009C6604"/>
    <w:rsid w:val="009C7EA1"/>
    <w:rsid w:val="009D2144"/>
    <w:rsid w:val="009E21B8"/>
    <w:rsid w:val="009E7A29"/>
    <w:rsid w:val="00A101A3"/>
    <w:rsid w:val="00A24808"/>
    <w:rsid w:val="00A33821"/>
    <w:rsid w:val="00A56CF3"/>
    <w:rsid w:val="00A905CC"/>
    <w:rsid w:val="00AA5082"/>
    <w:rsid w:val="00AA6217"/>
    <w:rsid w:val="00AD5ACF"/>
    <w:rsid w:val="00B21F99"/>
    <w:rsid w:val="00B22EA6"/>
    <w:rsid w:val="00B304DB"/>
    <w:rsid w:val="00B35586"/>
    <w:rsid w:val="00B46793"/>
    <w:rsid w:val="00B50DA4"/>
    <w:rsid w:val="00B61623"/>
    <w:rsid w:val="00B63656"/>
    <w:rsid w:val="00B73A1B"/>
    <w:rsid w:val="00B80000"/>
    <w:rsid w:val="00B8411D"/>
    <w:rsid w:val="00B94BFA"/>
    <w:rsid w:val="00B9560A"/>
    <w:rsid w:val="00BF5387"/>
    <w:rsid w:val="00C0617B"/>
    <w:rsid w:val="00C52F65"/>
    <w:rsid w:val="00C535B0"/>
    <w:rsid w:val="00C54C19"/>
    <w:rsid w:val="00C57172"/>
    <w:rsid w:val="00C7700F"/>
    <w:rsid w:val="00C804AC"/>
    <w:rsid w:val="00C813D5"/>
    <w:rsid w:val="00C863A7"/>
    <w:rsid w:val="00CA1558"/>
    <w:rsid w:val="00CA7DDD"/>
    <w:rsid w:val="00CB3C48"/>
    <w:rsid w:val="00CB5E3B"/>
    <w:rsid w:val="00CC2EBB"/>
    <w:rsid w:val="00CE06D3"/>
    <w:rsid w:val="00CE087C"/>
    <w:rsid w:val="00D01952"/>
    <w:rsid w:val="00D0644C"/>
    <w:rsid w:val="00D13BD4"/>
    <w:rsid w:val="00D30683"/>
    <w:rsid w:val="00D30725"/>
    <w:rsid w:val="00D355F5"/>
    <w:rsid w:val="00D53A4A"/>
    <w:rsid w:val="00D6008A"/>
    <w:rsid w:val="00D6563B"/>
    <w:rsid w:val="00D87EFF"/>
    <w:rsid w:val="00D92576"/>
    <w:rsid w:val="00DB53D7"/>
    <w:rsid w:val="00DB6DE1"/>
    <w:rsid w:val="00DC126B"/>
    <w:rsid w:val="00DC40DC"/>
    <w:rsid w:val="00DE48B4"/>
    <w:rsid w:val="00DF1FE1"/>
    <w:rsid w:val="00E014F0"/>
    <w:rsid w:val="00E10FEC"/>
    <w:rsid w:val="00E1402C"/>
    <w:rsid w:val="00E21A99"/>
    <w:rsid w:val="00E53708"/>
    <w:rsid w:val="00E541C5"/>
    <w:rsid w:val="00E61EB7"/>
    <w:rsid w:val="00E80D56"/>
    <w:rsid w:val="00F0700C"/>
    <w:rsid w:val="00F142FE"/>
    <w:rsid w:val="00F22A5B"/>
    <w:rsid w:val="00F26EC4"/>
    <w:rsid w:val="00F34C1B"/>
    <w:rsid w:val="00F50EDA"/>
    <w:rsid w:val="00F6620F"/>
    <w:rsid w:val="00F66C87"/>
    <w:rsid w:val="00F83855"/>
    <w:rsid w:val="00F90EA9"/>
    <w:rsid w:val="00F9369F"/>
    <w:rsid w:val="00FA3421"/>
    <w:rsid w:val="00FA355C"/>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Знак Знак"/>
    <w:basedOn w:val="a0"/>
    <w:link w:val="a5"/>
    <w:locked/>
    <w:rsid w:val="003872AA"/>
    <w:rPr>
      <w:rFonts w:ascii="Times New Roman" w:eastAsia="Times New Roman" w:hAnsi="Times New Roman" w:cs="Times New Roman"/>
      <w:szCs w:val="24"/>
    </w:rPr>
  </w:style>
  <w:style w:type="paragraph" w:styleId="a5">
    <w:name w:val="header"/>
    <w:aliases w:val="ВерхКолонтитул,Знак"/>
    <w:basedOn w:val="a"/>
    <w:link w:val="a4"/>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5"/>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6">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872AA"/>
    <w:rPr>
      <w:b/>
      <w:bCs/>
    </w:rPr>
  </w:style>
  <w:style w:type="character" w:styleId="a8">
    <w:name w:val="Hyperlink"/>
    <w:basedOn w:val="a0"/>
    <w:uiPriority w:val="99"/>
    <w:unhideWhenUsed/>
    <w:rsid w:val="003872AA"/>
    <w:rPr>
      <w:color w:val="0000FF"/>
      <w:u w:val="single"/>
    </w:rPr>
  </w:style>
  <w:style w:type="paragraph" w:styleId="a9">
    <w:name w:val="Balloon Text"/>
    <w:basedOn w:val="a"/>
    <w:link w:val="aa"/>
    <w:semiHidden/>
    <w:unhideWhenUsed/>
    <w:rsid w:val="003872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2AA"/>
    <w:rPr>
      <w:rFonts w:ascii="Tahoma" w:hAnsi="Tahoma" w:cs="Tahoma"/>
      <w:sz w:val="16"/>
      <w:szCs w:val="16"/>
    </w:rPr>
  </w:style>
  <w:style w:type="paragraph" w:styleId="ab">
    <w:name w:val="Body Text Indent"/>
    <w:basedOn w:val="a"/>
    <w:link w:val="ac"/>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d">
    <w:name w:val="footer"/>
    <w:basedOn w:val="a"/>
    <w:link w:val="ae"/>
    <w:uiPriority w:val="99"/>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E7A29"/>
    <w:rPr>
      <w:rFonts w:ascii="Times New Roman" w:eastAsia="Times New Roman" w:hAnsi="Times New Roman" w:cs="Times New Roman"/>
      <w:sz w:val="24"/>
      <w:szCs w:val="24"/>
    </w:rPr>
  </w:style>
  <w:style w:type="character" w:styleId="af">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0">
    <w:name w:val="Body Text"/>
    <w:basedOn w:val="a"/>
    <w:link w:val="af1"/>
    <w:rsid w:val="009E7A29"/>
    <w:pPr>
      <w:spacing w:after="0" w:line="240" w:lineRule="auto"/>
      <w:jc w:val="center"/>
    </w:pPr>
    <w:rPr>
      <w:rFonts w:ascii="Times New Roman" w:eastAsia="Times New Roman" w:hAnsi="Times New Roman" w:cs="Times New Roman"/>
      <w:b/>
      <w:sz w:val="24"/>
      <w:szCs w:val="24"/>
    </w:rPr>
  </w:style>
  <w:style w:type="character" w:customStyle="1" w:styleId="af1">
    <w:name w:val="Основной текст Знак"/>
    <w:basedOn w:val="a0"/>
    <w:link w:val="af0"/>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uiPriority w:val="99"/>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2">
    <w:name w:val="footnote text"/>
    <w:basedOn w:val="a"/>
    <w:link w:val="af3"/>
    <w:semiHidden/>
    <w:rsid w:val="009E7A2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9E7A29"/>
    <w:rPr>
      <w:rFonts w:ascii="Times New Roman" w:eastAsia="Times New Roman" w:hAnsi="Times New Roman" w:cs="Times New Roman"/>
      <w:sz w:val="20"/>
      <w:szCs w:val="20"/>
    </w:rPr>
  </w:style>
  <w:style w:type="character" w:styleId="af4">
    <w:name w:val="footnote reference"/>
    <w:uiPriority w:val="99"/>
    <w:semiHidden/>
    <w:rsid w:val="009E7A29"/>
    <w:rPr>
      <w:vertAlign w:val="superscript"/>
    </w:rPr>
  </w:style>
  <w:style w:type="paragraph" w:styleId="af5">
    <w:name w:val="endnote text"/>
    <w:basedOn w:val="a"/>
    <w:link w:val="af6"/>
    <w:rsid w:val="009E7A29"/>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7A29"/>
    <w:rPr>
      <w:rFonts w:ascii="Times New Roman" w:eastAsia="Times New Roman" w:hAnsi="Times New Roman" w:cs="Times New Roman"/>
      <w:sz w:val="20"/>
      <w:szCs w:val="20"/>
    </w:rPr>
  </w:style>
  <w:style w:type="character" w:styleId="af7">
    <w:name w:val="endnote reference"/>
    <w:rsid w:val="009E7A29"/>
    <w:rPr>
      <w:vertAlign w:val="superscript"/>
    </w:rPr>
  </w:style>
  <w:style w:type="paragraph" w:customStyle="1" w:styleId="af8">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9">
    <w:name w:val="No Spacing"/>
    <w:uiPriority w:val="1"/>
    <w:qFormat/>
    <w:rsid w:val="008F1CFF"/>
    <w:pPr>
      <w:spacing w:after="0" w:line="240" w:lineRule="auto"/>
    </w:pPr>
    <w:rPr>
      <w:rFonts w:eastAsiaTheme="minorHAnsi"/>
      <w:lang w:eastAsia="en-US"/>
    </w:rPr>
  </w:style>
  <w:style w:type="paragraph" w:styleId="afa">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uiPriority w:val="99"/>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uiPriority w:val="99"/>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uiPriority w:val="99"/>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uiPriority w:val="99"/>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b">
    <w:name w:val="Заголовок к тексту"/>
    <w:basedOn w:val="a"/>
    <w:next w:val="af0"/>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semiHidden/>
    <w:rsid w:val="00273327"/>
    <w:rPr>
      <w:rFonts w:ascii="Times New Roman" w:eastAsia="Times New Roman" w:hAnsi="Times New Roman" w:cs="Times New Roman"/>
      <w:sz w:val="16"/>
      <w:szCs w:val="16"/>
    </w:rPr>
  </w:style>
  <w:style w:type="paragraph" w:styleId="35">
    <w:name w:val="Body Text 3"/>
    <w:basedOn w:val="a"/>
    <w:link w:val="34"/>
    <w:semiHidden/>
    <w:unhideWhenUsed/>
    <w:rsid w:val="00273327"/>
    <w:pPr>
      <w:spacing w:after="120" w:line="240" w:lineRule="auto"/>
    </w:pPr>
    <w:rPr>
      <w:rFonts w:ascii="Times New Roman" w:eastAsia="Times New Roman" w:hAnsi="Times New Roman" w:cs="Times New Roman"/>
      <w:sz w:val="16"/>
      <w:szCs w:val="16"/>
    </w:rPr>
  </w:style>
  <w:style w:type="character" w:styleId="afc">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2017-11-17T07:02:00Z</cp:lastPrinted>
  <dcterms:created xsi:type="dcterms:W3CDTF">2016-12-12T03:23:00Z</dcterms:created>
  <dcterms:modified xsi:type="dcterms:W3CDTF">2017-12-04T09:09:00Z</dcterms:modified>
</cp:coreProperties>
</file>