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7B" w:rsidRDefault="0007767B" w:rsidP="000776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ВЕНГЕРОВСКОГО СЕЛЬСОВЕТА</w:t>
      </w:r>
    </w:p>
    <w:p w:rsidR="0007767B" w:rsidRDefault="0007767B" w:rsidP="000776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07767B" w:rsidRDefault="0007767B" w:rsidP="000776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07767B" w:rsidRDefault="0007767B" w:rsidP="000776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767B" w:rsidRDefault="0007767B" w:rsidP="000776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767B" w:rsidRDefault="0007767B" w:rsidP="000776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7767B" w:rsidRDefault="0007767B" w:rsidP="000776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(двадцатой сессии)</w:t>
      </w:r>
    </w:p>
    <w:p w:rsidR="0007767B" w:rsidRDefault="0007767B" w:rsidP="000776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10.03.2017                                                                             № </w:t>
      </w:r>
      <w:r w:rsidR="00406ADF">
        <w:rPr>
          <w:rFonts w:ascii="Times New Roman" w:hAnsi="Times New Roman" w:cs="Times New Roman"/>
          <w:sz w:val="28"/>
          <w:szCs w:val="28"/>
        </w:rPr>
        <w:t>3</w:t>
      </w:r>
    </w:p>
    <w:p w:rsidR="0007767B" w:rsidRDefault="0007767B" w:rsidP="000776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Венгерово</w:t>
      </w:r>
    </w:p>
    <w:p w:rsidR="00002C28" w:rsidRDefault="00002C28" w:rsidP="00BA1F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C28" w:rsidRDefault="00002C28" w:rsidP="00BA1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AF2B66">
        <w:rPr>
          <w:rFonts w:ascii="Times New Roman" w:hAnsi="Times New Roman" w:cs="Times New Roman"/>
          <w:sz w:val="28"/>
          <w:szCs w:val="28"/>
        </w:rPr>
        <w:t>в</w:t>
      </w:r>
    </w:p>
    <w:p w:rsidR="00002C28" w:rsidRDefault="00002C28" w:rsidP="00BA1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«Положение об оплате труда Главы и</w:t>
      </w:r>
    </w:p>
    <w:p w:rsidR="00FF5324" w:rsidRDefault="003B30DD" w:rsidP="00BA1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02C28">
        <w:rPr>
          <w:rFonts w:ascii="Times New Roman" w:hAnsi="Times New Roman" w:cs="Times New Roman"/>
          <w:sz w:val="28"/>
          <w:szCs w:val="28"/>
        </w:rPr>
        <w:t>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324">
        <w:rPr>
          <w:rFonts w:ascii="Times New Roman" w:hAnsi="Times New Roman" w:cs="Times New Roman"/>
          <w:sz w:val="28"/>
          <w:szCs w:val="28"/>
        </w:rPr>
        <w:t>Венгеровского сельсовета»,</w:t>
      </w:r>
    </w:p>
    <w:p w:rsidR="00FF5324" w:rsidRDefault="003B30DD" w:rsidP="00BA1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F5324">
        <w:rPr>
          <w:rFonts w:ascii="Times New Roman" w:hAnsi="Times New Roman" w:cs="Times New Roman"/>
          <w:sz w:val="28"/>
          <w:szCs w:val="28"/>
        </w:rPr>
        <w:t xml:space="preserve">твержденное </w:t>
      </w:r>
      <w:r>
        <w:rPr>
          <w:rFonts w:ascii="Times New Roman" w:hAnsi="Times New Roman" w:cs="Times New Roman"/>
          <w:sz w:val="28"/>
          <w:szCs w:val="28"/>
        </w:rPr>
        <w:t>Решением № 3 четвертой сессии</w:t>
      </w:r>
    </w:p>
    <w:p w:rsidR="003B30DD" w:rsidRDefault="003B30DD" w:rsidP="00BA1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от 28.06.2010</w:t>
      </w:r>
    </w:p>
    <w:p w:rsidR="00EF7D82" w:rsidRDefault="00EF7D82" w:rsidP="00BA1F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7D82" w:rsidRDefault="00EF7D82" w:rsidP="00EE28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 основании Постановления Правительства Новосибирской области от </w:t>
      </w:r>
      <w:r w:rsidR="007A2899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января 201</w:t>
      </w:r>
      <w:r w:rsidR="007A2899">
        <w:rPr>
          <w:rFonts w:ascii="Times New Roman" w:hAnsi="Times New Roman" w:cs="Times New Roman"/>
          <w:sz w:val="28"/>
          <w:szCs w:val="28"/>
        </w:rPr>
        <w:t>7 года № 20</w:t>
      </w:r>
      <w:r>
        <w:rPr>
          <w:rFonts w:ascii="Times New Roman" w:hAnsi="Times New Roman" w:cs="Times New Roman"/>
          <w:sz w:val="28"/>
          <w:szCs w:val="28"/>
        </w:rPr>
        <w:t>-п «</w:t>
      </w:r>
      <w:r w:rsidR="007A2899">
        <w:rPr>
          <w:rFonts w:ascii="Times New Roman" w:hAnsi="Times New Roman" w:cs="Times New Roman"/>
          <w:sz w:val="28"/>
          <w:szCs w:val="28"/>
        </w:rPr>
        <w:t>О нормативах формирования расходов на о</w:t>
      </w:r>
      <w:r w:rsidR="007A2899">
        <w:rPr>
          <w:rFonts w:ascii="Times New Roman" w:hAnsi="Times New Roman" w:cs="Times New Roman"/>
          <w:sz w:val="28"/>
          <w:szCs w:val="28"/>
        </w:rPr>
        <w:t>п</w:t>
      </w:r>
      <w:r w:rsidR="007A2899">
        <w:rPr>
          <w:rFonts w:ascii="Times New Roman" w:hAnsi="Times New Roman" w:cs="Times New Roman"/>
          <w:sz w:val="28"/>
          <w:szCs w:val="28"/>
        </w:rPr>
        <w:t xml:space="preserve">лату </w:t>
      </w:r>
      <w:r w:rsidR="00655624">
        <w:rPr>
          <w:rFonts w:ascii="Times New Roman" w:hAnsi="Times New Roman" w:cs="Times New Roman"/>
          <w:sz w:val="28"/>
          <w:szCs w:val="28"/>
        </w:rPr>
        <w:t xml:space="preserve">труда депутатов, </w:t>
      </w:r>
      <w:r w:rsidR="00694449">
        <w:rPr>
          <w:rFonts w:ascii="Times New Roman" w:hAnsi="Times New Roman" w:cs="Times New Roman"/>
          <w:sz w:val="28"/>
          <w:szCs w:val="28"/>
        </w:rPr>
        <w:t xml:space="preserve">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</w:t>
      </w:r>
      <w:r w:rsidR="00EE288A">
        <w:rPr>
          <w:rFonts w:ascii="Times New Roman" w:hAnsi="Times New Roman" w:cs="Times New Roman"/>
          <w:sz w:val="28"/>
          <w:szCs w:val="28"/>
        </w:rPr>
        <w:t>муниц</w:t>
      </w:r>
      <w:r w:rsidR="00EE288A">
        <w:rPr>
          <w:rFonts w:ascii="Times New Roman" w:hAnsi="Times New Roman" w:cs="Times New Roman"/>
          <w:sz w:val="28"/>
          <w:szCs w:val="28"/>
        </w:rPr>
        <w:t>и</w:t>
      </w:r>
      <w:r w:rsidR="00EE288A">
        <w:rPr>
          <w:rFonts w:ascii="Times New Roman" w:hAnsi="Times New Roman" w:cs="Times New Roman"/>
          <w:sz w:val="28"/>
          <w:szCs w:val="28"/>
        </w:rPr>
        <w:t>пальных образований Новосибирской области</w:t>
      </w:r>
      <w:r w:rsidR="00473DFB">
        <w:rPr>
          <w:rFonts w:ascii="Times New Roman" w:hAnsi="Times New Roman" w:cs="Times New Roman"/>
          <w:sz w:val="28"/>
          <w:szCs w:val="28"/>
        </w:rPr>
        <w:t>»</w:t>
      </w:r>
    </w:p>
    <w:p w:rsidR="002021E6" w:rsidRDefault="002021E6" w:rsidP="00BA1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021E6" w:rsidRDefault="002021E6" w:rsidP="00BA1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EC69F7" w:rsidRDefault="00624ABF" w:rsidP="002021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«Положение об оплате труда Главы и муниципальных служащих Венгеровского сельсовета», утвержденное Решением № 3 четвертой сессии Совета депутатов </w:t>
      </w:r>
      <w:r w:rsidR="00EC69F7">
        <w:rPr>
          <w:rFonts w:ascii="Times New Roman" w:hAnsi="Times New Roman" w:cs="Times New Roman"/>
          <w:sz w:val="28"/>
          <w:szCs w:val="28"/>
        </w:rPr>
        <w:t>от 28.06.2010:</w:t>
      </w:r>
    </w:p>
    <w:p w:rsidR="008D182B" w:rsidRPr="00400EB3" w:rsidRDefault="00D72D6A" w:rsidP="00400E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0EB3">
        <w:rPr>
          <w:rFonts w:ascii="Times New Roman" w:hAnsi="Times New Roman" w:cs="Times New Roman"/>
          <w:sz w:val="28"/>
          <w:szCs w:val="28"/>
        </w:rPr>
        <w:t xml:space="preserve">Пункт 3. </w:t>
      </w:r>
      <w:r w:rsidR="008D182B" w:rsidRPr="00400EB3">
        <w:rPr>
          <w:rFonts w:ascii="Times New Roman" w:hAnsi="Times New Roman" w:cs="Times New Roman"/>
          <w:sz w:val="28"/>
          <w:szCs w:val="28"/>
        </w:rPr>
        <w:t>Размеры должностных окладов муниципальных служащих</w:t>
      </w:r>
    </w:p>
    <w:p w:rsidR="008D182B" w:rsidRDefault="008D182B" w:rsidP="008D182B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196"/>
        <w:gridCol w:w="2375"/>
      </w:tblGrid>
      <w:tr w:rsidR="008D182B" w:rsidTr="00D627CB">
        <w:tc>
          <w:tcPr>
            <w:tcW w:w="7196" w:type="dxa"/>
          </w:tcPr>
          <w:p w:rsidR="008D182B" w:rsidRDefault="008D182B" w:rsidP="00D627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Наименование должности</w:t>
            </w:r>
          </w:p>
        </w:tc>
        <w:tc>
          <w:tcPr>
            <w:tcW w:w="2375" w:type="dxa"/>
          </w:tcPr>
          <w:p w:rsidR="008D182B" w:rsidRDefault="008D182B" w:rsidP="00D627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должн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стного</w:t>
            </w:r>
          </w:p>
          <w:p w:rsidR="008D182B" w:rsidRDefault="008D182B" w:rsidP="00D627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оклада,* руб.</w:t>
            </w:r>
          </w:p>
        </w:tc>
      </w:tr>
      <w:tr w:rsidR="008D182B" w:rsidTr="00D627CB">
        <w:tc>
          <w:tcPr>
            <w:tcW w:w="7196" w:type="dxa"/>
          </w:tcPr>
          <w:p w:rsidR="008D182B" w:rsidRDefault="008D182B" w:rsidP="00D627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Зам.главы Венгеровского сельсовета</w:t>
            </w:r>
          </w:p>
        </w:tc>
        <w:tc>
          <w:tcPr>
            <w:tcW w:w="2375" w:type="dxa"/>
          </w:tcPr>
          <w:p w:rsidR="008D182B" w:rsidRDefault="002162C2" w:rsidP="00D627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4 037-04</w:t>
            </w:r>
          </w:p>
        </w:tc>
      </w:tr>
      <w:tr w:rsidR="008D182B" w:rsidTr="00D627CB">
        <w:tc>
          <w:tcPr>
            <w:tcW w:w="7196" w:type="dxa"/>
          </w:tcPr>
          <w:p w:rsidR="008D182B" w:rsidRDefault="008D182B" w:rsidP="00D627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375" w:type="dxa"/>
          </w:tcPr>
          <w:p w:rsidR="008D182B" w:rsidRDefault="002162C2" w:rsidP="00D627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3 195-99</w:t>
            </w:r>
          </w:p>
        </w:tc>
      </w:tr>
      <w:tr w:rsidR="008D182B" w:rsidTr="00D627CB">
        <w:tc>
          <w:tcPr>
            <w:tcW w:w="7196" w:type="dxa"/>
          </w:tcPr>
          <w:p w:rsidR="008D182B" w:rsidRDefault="008D182B" w:rsidP="00D627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2375" w:type="dxa"/>
          </w:tcPr>
          <w:p w:rsidR="008D182B" w:rsidRDefault="00CB2EFC" w:rsidP="00D627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3 027-78</w:t>
            </w:r>
          </w:p>
        </w:tc>
      </w:tr>
      <w:tr w:rsidR="008D182B" w:rsidTr="00D627CB">
        <w:tc>
          <w:tcPr>
            <w:tcW w:w="7196" w:type="dxa"/>
          </w:tcPr>
          <w:p w:rsidR="008D182B" w:rsidRDefault="008D182B" w:rsidP="00D627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2-го разряда</w:t>
            </w:r>
          </w:p>
        </w:tc>
        <w:tc>
          <w:tcPr>
            <w:tcW w:w="2375" w:type="dxa"/>
          </w:tcPr>
          <w:p w:rsidR="008D182B" w:rsidRDefault="00CB2EFC" w:rsidP="00D627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2 715-39</w:t>
            </w:r>
          </w:p>
        </w:tc>
      </w:tr>
      <w:tr w:rsidR="008328B6" w:rsidTr="00D627CB">
        <w:tc>
          <w:tcPr>
            <w:tcW w:w="7196" w:type="dxa"/>
          </w:tcPr>
          <w:p w:rsidR="008328B6" w:rsidRDefault="008328B6" w:rsidP="00D627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</w:tc>
        <w:tc>
          <w:tcPr>
            <w:tcW w:w="2375" w:type="dxa"/>
          </w:tcPr>
          <w:p w:rsidR="008328B6" w:rsidRDefault="008328B6" w:rsidP="008328B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2 403-00</w:t>
            </w:r>
          </w:p>
        </w:tc>
      </w:tr>
    </w:tbl>
    <w:p w:rsidR="008D182B" w:rsidRPr="008D182B" w:rsidRDefault="008D182B" w:rsidP="00CB2E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82B">
        <w:rPr>
          <w:rFonts w:ascii="Times New Roman" w:hAnsi="Times New Roman" w:cs="Times New Roman"/>
          <w:sz w:val="28"/>
          <w:szCs w:val="28"/>
        </w:rPr>
        <w:t>Допускается установление размеров должностных окладов по должн</w:t>
      </w:r>
      <w:r w:rsidRPr="008D182B">
        <w:rPr>
          <w:rFonts w:ascii="Times New Roman" w:hAnsi="Times New Roman" w:cs="Times New Roman"/>
          <w:sz w:val="28"/>
          <w:szCs w:val="28"/>
        </w:rPr>
        <w:t>о</w:t>
      </w:r>
      <w:r w:rsidRPr="008D182B">
        <w:rPr>
          <w:rFonts w:ascii="Times New Roman" w:hAnsi="Times New Roman" w:cs="Times New Roman"/>
          <w:sz w:val="28"/>
          <w:szCs w:val="28"/>
        </w:rPr>
        <w:t>стям муниципальной службы дифференцированно. При этом максимальный размер должностного оклада не может быть выше, установленного законод</w:t>
      </w:r>
      <w:r w:rsidRPr="008D182B">
        <w:rPr>
          <w:rFonts w:ascii="Times New Roman" w:hAnsi="Times New Roman" w:cs="Times New Roman"/>
          <w:sz w:val="28"/>
          <w:szCs w:val="28"/>
        </w:rPr>
        <w:t>а</w:t>
      </w:r>
      <w:r w:rsidRPr="008D182B">
        <w:rPr>
          <w:rFonts w:ascii="Times New Roman" w:hAnsi="Times New Roman" w:cs="Times New Roman"/>
          <w:sz w:val="28"/>
          <w:szCs w:val="28"/>
        </w:rPr>
        <w:t>тельством Новосибирской области, его предельного размера соответству</w:t>
      </w:r>
      <w:r w:rsidRPr="008D182B">
        <w:rPr>
          <w:rFonts w:ascii="Times New Roman" w:hAnsi="Times New Roman" w:cs="Times New Roman"/>
          <w:sz w:val="28"/>
          <w:szCs w:val="28"/>
        </w:rPr>
        <w:t>ю</w:t>
      </w:r>
      <w:r w:rsidRPr="008D182B">
        <w:rPr>
          <w:rFonts w:ascii="Times New Roman" w:hAnsi="Times New Roman" w:cs="Times New Roman"/>
          <w:sz w:val="28"/>
          <w:szCs w:val="28"/>
        </w:rPr>
        <w:t>щей должности муниципальной службы.</w:t>
      </w:r>
    </w:p>
    <w:p w:rsidR="008D182B" w:rsidRDefault="008D182B" w:rsidP="00CB2E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должностных окладов по должностям муниципальной службы устанавливаются кратным размеру должностного оклада по должности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lastRenderedPageBreak/>
        <w:t>дарственной гражданской службы Новосибирской области «специалист»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ходя из следующих коэффициентов кратности:</w:t>
      </w:r>
    </w:p>
    <w:p w:rsidR="008D182B" w:rsidRDefault="008D182B" w:rsidP="00CB2E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заместитель главы администрации </w:t>
      </w:r>
      <w:r w:rsidR="00C654C1">
        <w:rPr>
          <w:rFonts w:ascii="Times New Roman" w:hAnsi="Times New Roman" w:cs="Times New Roman"/>
          <w:sz w:val="28"/>
          <w:szCs w:val="28"/>
        </w:rPr>
        <w:t>1,68</w:t>
      </w:r>
    </w:p>
    <w:p w:rsidR="008D182B" w:rsidRDefault="008D182B" w:rsidP="00CB2E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ведущий специалист </w:t>
      </w:r>
      <w:r w:rsidR="00C654C1">
        <w:rPr>
          <w:rFonts w:ascii="Times New Roman" w:hAnsi="Times New Roman" w:cs="Times New Roman"/>
          <w:sz w:val="28"/>
          <w:szCs w:val="28"/>
        </w:rPr>
        <w:t>1,33</w:t>
      </w:r>
    </w:p>
    <w:p w:rsidR="008D182B" w:rsidRDefault="008D182B" w:rsidP="00CB2E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 1 разряда </w:t>
      </w:r>
      <w:r w:rsidR="00C654C1">
        <w:rPr>
          <w:rFonts w:ascii="Times New Roman" w:hAnsi="Times New Roman" w:cs="Times New Roman"/>
          <w:sz w:val="28"/>
          <w:szCs w:val="28"/>
        </w:rPr>
        <w:t>1,26</w:t>
      </w:r>
    </w:p>
    <w:p w:rsidR="008D182B" w:rsidRDefault="008D182B" w:rsidP="00CB2E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 2 разряда- </w:t>
      </w:r>
      <w:r w:rsidR="00C654C1">
        <w:rPr>
          <w:rFonts w:ascii="Times New Roman" w:hAnsi="Times New Roman" w:cs="Times New Roman"/>
          <w:sz w:val="28"/>
          <w:szCs w:val="28"/>
        </w:rPr>
        <w:t>1,13</w:t>
      </w:r>
    </w:p>
    <w:p w:rsidR="008328B6" w:rsidRDefault="008328B6" w:rsidP="00CB2E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 -1,00</w:t>
      </w:r>
    </w:p>
    <w:p w:rsidR="005C14E1" w:rsidRDefault="005C14E1" w:rsidP="005C1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Пункт. 4.4. Ежемесячное денежное поощрение муниципальным служащим устанавливается в размере:</w:t>
      </w:r>
    </w:p>
    <w:tbl>
      <w:tblPr>
        <w:tblStyle w:val="a4"/>
        <w:tblW w:w="0" w:type="auto"/>
        <w:tblLook w:val="04A0"/>
      </w:tblPr>
      <w:tblGrid>
        <w:gridCol w:w="7196"/>
        <w:gridCol w:w="2375"/>
      </w:tblGrid>
      <w:tr w:rsidR="005C14E1" w:rsidTr="00883B4E">
        <w:tc>
          <w:tcPr>
            <w:tcW w:w="7196" w:type="dxa"/>
          </w:tcPr>
          <w:p w:rsidR="005C14E1" w:rsidRDefault="005C14E1" w:rsidP="00883B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Наименование должности</w:t>
            </w:r>
          </w:p>
        </w:tc>
        <w:tc>
          <w:tcPr>
            <w:tcW w:w="2375" w:type="dxa"/>
          </w:tcPr>
          <w:p w:rsidR="005C14E1" w:rsidRDefault="005C14E1" w:rsidP="005C14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денежн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вознагражд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</w:p>
        </w:tc>
      </w:tr>
      <w:tr w:rsidR="005C14E1" w:rsidTr="00883B4E">
        <w:tc>
          <w:tcPr>
            <w:tcW w:w="7196" w:type="dxa"/>
          </w:tcPr>
          <w:p w:rsidR="005C14E1" w:rsidRDefault="005C14E1" w:rsidP="00883B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Зам.главы Венгеровского сельсовета</w:t>
            </w:r>
          </w:p>
        </w:tc>
        <w:tc>
          <w:tcPr>
            <w:tcW w:w="2375" w:type="dxa"/>
          </w:tcPr>
          <w:p w:rsidR="005C14E1" w:rsidRDefault="00BF6D9D" w:rsidP="00883B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1,5-2,3</w:t>
            </w:r>
            <w:r w:rsidR="008631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14E1" w:rsidTr="00883B4E">
        <w:tc>
          <w:tcPr>
            <w:tcW w:w="7196" w:type="dxa"/>
          </w:tcPr>
          <w:p w:rsidR="005C14E1" w:rsidRDefault="005C14E1" w:rsidP="00883B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375" w:type="dxa"/>
          </w:tcPr>
          <w:p w:rsidR="005C14E1" w:rsidRDefault="00BF6D9D" w:rsidP="00883B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1,5-3,05</w:t>
            </w:r>
          </w:p>
        </w:tc>
      </w:tr>
      <w:tr w:rsidR="00BF6D9D" w:rsidTr="00883B4E">
        <w:tc>
          <w:tcPr>
            <w:tcW w:w="7196" w:type="dxa"/>
          </w:tcPr>
          <w:p w:rsidR="00BF6D9D" w:rsidRDefault="00BF6D9D" w:rsidP="00883B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2375" w:type="dxa"/>
          </w:tcPr>
          <w:p w:rsidR="00BF6D9D" w:rsidRDefault="00BF6D9D" w:rsidP="00883B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1,5-3,05</w:t>
            </w:r>
          </w:p>
        </w:tc>
      </w:tr>
      <w:tr w:rsidR="00BF6D9D" w:rsidTr="00883B4E">
        <w:tc>
          <w:tcPr>
            <w:tcW w:w="7196" w:type="dxa"/>
          </w:tcPr>
          <w:p w:rsidR="00BF6D9D" w:rsidRDefault="00BF6D9D" w:rsidP="00883B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2-го разряда</w:t>
            </w:r>
          </w:p>
        </w:tc>
        <w:tc>
          <w:tcPr>
            <w:tcW w:w="2375" w:type="dxa"/>
          </w:tcPr>
          <w:p w:rsidR="00BF6D9D" w:rsidRDefault="00BF6D9D" w:rsidP="00883B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1,5-3,05</w:t>
            </w:r>
          </w:p>
        </w:tc>
      </w:tr>
      <w:tr w:rsidR="008328B6" w:rsidTr="00883B4E">
        <w:tc>
          <w:tcPr>
            <w:tcW w:w="7196" w:type="dxa"/>
          </w:tcPr>
          <w:p w:rsidR="008328B6" w:rsidRDefault="008328B6" w:rsidP="00883B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</w:tc>
        <w:tc>
          <w:tcPr>
            <w:tcW w:w="2375" w:type="dxa"/>
          </w:tcPr>
          <w:p w:rsidR="008328B6" w:rsidRDefault="008328B6" w:rsidP="00883B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1,5-3,05</w:t>
            </w:r>
          </w:p>
        </w:tc>
      </w:tr>
    </w:tbl>
    <w:p w:rsidR="005C14E1" w:rsidRDefault="005C14E1" w:rsidP="005C1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Конкретный размер ежемесячного денежного поощрения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служащим определяется руководителем органа местного самоуправл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по представлению непосредственного руководителя муниципального служащего в результаты деятельности органа местного самоуправления.</w:t>
      </w:r>
    </w:p>
    <w:p w:rsidR="005C14E1" w:rsidRDefault="005C14E1" w:rsidP="00BF6D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конкретного размера ежемесячного денежного поо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рения учитываются:</w:t>
      </w:r>
    </w:p>
    <w:p w:rsidR="005C14E1" w:rsidRDefault="00BF6D9D" w:rsidP="00BF6D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14E1">
        <w:rPr>
          <w:rFonts w:ascii="Times New Roman" w:hAnsi="Times New Roman" w:cs="Times New Roman"/>
          <w:sz w:val="28"/>
          <w:szCs w:val="28"/>
        </w:rPr>
        <w:t>профессиональная компетентность муниципальных служащих;</w:t>
      </w:r>
    </w:p>
    <w:p w:rsidR="005C14E1" w:rsidRDefault="00BF6D9D" w:rsidP="00BF6D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14E1">
        <w:rPr>
          <w:rFonts w:ascii="Times New Roman" w:hAnsi="Times New Roman" w:cs="Times New Roman"/>
          <w:sz w:val="28"/>
          <w:szCs w:val="28"/>
        </w:rPr>
        <w:t>уровень исполнительной дисциплины;</w:t>
      </w:r>
    </w:p>
    <w:p w:rsidR="005C14E1" w:rsidRDefault="00BF6D9D" w:rsidP="00BF6D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14E1">
        <w:rPr>
          <w:rFonts w:ascii="Times New Roman" w:hAnsi="Times New Roman" w:cs="Times New Roman"/>
          <w:sz w:val="28"/>
          <w:szCs w:val="28"/>
        </w:rPr>
        <w:t>опыт профессиональной служебной деятельности;</w:t>
      </w:r>
    </w:p>
    <w:p w:rsidR="005C14E1" w:rsidRDefault="00BF6D9D" w:rsidP="00BF6D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14E1">
        <w:rPr>
          <w:rFonts w:ascii="Times New Roman" w:hAnsi="Times New Roman" w:cs="Times New Roman"/>
          <w:sz w:val="28"/>
          <w:szCs w:val="28"/>
        </w:rPr>
        <w:t>степень самостоятельности и ответственности, инициатива;</w:t>
      </w:r>
    </w:p>
    <w:p w:rsidR="005C14E1" w:rsidRDefault="00BF6D9D" w:rsidP="00BF6D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14E1">
        <w:rPr>
          <w:rFonts w:ascii="Times New Roman" w:hAnsi="Times New Roman" w:cs="Times New Roman"/>
          <w:sz w:val="28"/>
          <w:szCs w:val="28"/>
        </w:rPr>
        <w:t>творческое отношение к исполнению должностных обязанностей;</w:t>
      </w:r>
    </w:p>
    <w:p w:rsidR="005C14E1" w:rsidRDefault="00BF6D9D" w:rsidP="00BF6D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14E1">
        <w:rPr>
          <w:rFonts w:ascii="Times New Roman" w:hAnsi="Times New Roman" w:cs="Times New Roman"/>
          <w:sz w:val="28"/>
          <w:szCs w:val="28"/>
        </w:rPr>
        <w:t>новизна вырабатываемых и предлагаемых решений, применение в р</w:t>
      </w:r>
      <w:r w:rsidR="005C14E1">
        <w:rPr>
          <w:rFonts w:ascii="Times New Roman" w:hAnsi="Times New Roman" w:cs="Times New Roman"/>
          <w:sz w:val="28"/>
          <w:szCs w:val="28"/>
        </w:rPr>
        <w:t>а</w:t>
      </w:r>
      <w:r w:rsidR="005C14E1">
        <w:rPr>
          <w:rFonts w:ascii="Times New Roman" w:hAnsi="Times New Roman" w:cs="Times New Roman"/>
          <w:sz w:val="28"/>
          <w:szCs w:val="28"/>
        </w:rPr>
        <w:t>боте современных форм и методов работы;</w:t>
      </w:r>
    </w:p>
    <w:p w:rsidR="005C14E1" w:rsidRDefault="005C14E1" w:rsidP="00CB2E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1C2" w:rsidRDefault="008B61C2" w:rsidP="008B61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</w:t>
      </w:r>
      <w:r w:rsidR="00C654C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B61C2" w:rsidRDefault="008B61C2" w:rsidP="008B6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6559" w:rsidRDefault="00426559" w:rsidP="008B6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4C1" w:rsidRPr="001154FF" w:rsidRDefault="00C654C1" w:rsidP="00C654C1">
      <w:pPr>
        <w:jc w:val="both"/>
        <w:rPr>
          <w:sz w:val="28"/>
          <w:szCs w:val="28"/>
        </w:rPr>
      </w:pPr>
      <w:r w:rsidRPr="001154FF">
        <w:rPr>
          <w:sz w:val="28"/>
          <w:szCs w:val="28"/>
        </w:rPr>
        <w:t>Председатель Совета депутатов</w:t>
      </w:r>
    </w:p>
    <w:p w:rsidR="00C654C1" w:rsidRPr="001154FF" w:rsidRDefault="00C654C1" w:rsidP="00C654C1">
      <w:pPr>
        <w:jc w:val="both"/>
        <w:rPr>
          <w:sz w:val="28"/>
          <w:szCs w:val="28"/>
        </w:rPr>
      </w:pPr>
      <w:r w:rsidRPr="001154FF">
        <w:rPr>
          <w:sz w:val="28"/>
          <w:szCs w:val="28"/>
        </w:rPr>
        <w:t xml:space="preserve">Венгеровского сельсовета </w:t>
      </w:r>
    </w:p>
    <w:p w:rsidR="00C654C1" w:rsidRPr="001154FF" w:rsidRDefault="00C654C1" w:rsidP="00C654C1">
      <w:pPr>
        <w:jc w:val="both"/>
        <w:rPr>
          <w:sz w:val="28"/>
          <w:szCs w:val="28"/>
        </w:rPr>
      </w:pPr>
      <w:r w:rsidRPr="001154FF">
        <w:rPr>
          <w:sz w:val="28"/>
          <w:szCs w:val="28"/>
        </w:rPr>
        <w:t xml:space="preserve">Венгеровского района                       </w:t>
      </w:r>
      <w:r w:rsidRPr="001154FF">
        <w:rPr>
          <w:sz w:val="28"/>
          <w:szCs w:val="28"/>
        </w:rPr>
        <w:tab/>
        <w:t xml:space="preserve">                                      С.А. Игнатов</w:t>
      </w:r>
    </w:p>
    <w:p w:rsidR="00C654C1" w:rsidRPr="001154FF" w:rsidRDefault="00C654C1" w:rsidP="00C654C1">
      <w:pPr>
        <w:jc w:val="both"/>
        <w:rPr>
          <w:rStyle w:val="4"/>
          <w:sz w:val="28"/>
          <w:szCs w:val="28"/>
        </w:rPr>
      </w:pPr>
    </w:p>
    <w:p w:rsidR="00C654C1" w:rsidRPr="001154FF" w:rsidRDefault="00C654C1" w:rsidP="00C654C1">
      <w:pPr>
        <w:jc w:val="both"/>
        <w:rPr>
          <w:rStyle w:val="4"/>
          <w:sz w:val="28"/>
          <w:szCs w:val="28"/>
        </w:rPr>
      </w:pPr>
      <w:r w:rsidRPr="001154FF">
        <w:rPr>
          <w:rStyle w:val="4"/>
          <w:sz w:val="28"/>
          <w:szCs w:val="28"/>
        </w:rPr>
        <w:t>Глава Венгеровского сельсовета</w:t>
      </w:r>
    </w:p>
    <w:p w:rsidR="00C654C1" w:rsidRPr="001154FF" w:rsidRDefault="00C654C1" w:rsidP="00C654C1">
      <w:pPr>
        <w:jc w:val="both"/>
        <w:rPr>
          <w:rStyle w:val="4"/>
          <w:sz w:val="28"/>
          <w:szCs w:val="28"/>
        </w:rPr>
      </w:pPr>
      <w:r w:rsidRPr="001154FF">
        <w:rPr>
          <w:rStyle w:val="4"/>
          <w:sz w:val="28"/>
          <w:szCs w:val="28"/>
        </w:rPr>
        <w:t xml:space="preserve">Венгеровского района </w:t>
      </w:r>
    </w:p>
    <w:p w:rsidR="00C654C1" w:rsidRPr="00DE3C8C" w:rsidRDefault="00C654C1" w:rsidP="00C654C1">
      <w:pPr>
        <w:jc w:val="both"/>
        <w:rPr>
          <w:sz w:val="28"/>
          <w:szCs w:val="28"/>
          <w:shd w:val="clear" w:color="auto" w:fill="FFFFFF"/>
        </w:rPr>
      </w:pPr>
      <w:r w:rsidRPr="001154FF">
        <w:rPr>
          <w:rStyle w:val="4"/>
          <w:sz w:val="28"/>
          <w:szCs w:val="28"/>
        </w:rPr>
        <w:t xml:space="preserve">Новосибирской области                                                                В.Н. Гуляев </w:t>
      </w:r>
    </w:p>
    <w:p w:rsidR="00C654C1" w:rsidRDefault="00C654C1" w:rsidP="00C654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021E6" w:rsidRPr="00BA1F5B" w:rsidRDefault="002021E6" w:rsidP="00C654C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021E6" w:rsidRPr="00BA1F5B" w:rsidSect="004E7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84432"/>
    <w:multiLevelType w:val="hybridMultilevel"/>
    <w:tmpl w:val="8E609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BA1F5B"/>
    <w:rsid w:val="00002C28"/>
    <w:rsid w:val="00075464"/>
    <w:rsid w:val="0007767B"/>
    <w:rsid w:val="00097CE0"/>
    <w:rsid w:val="00103548"/>
    <w:rsid w:val="002021E6"/>
    <w:rsid w:val="002162C2"/>
    <w:rsid w:val="002770E8"/>
    <w:rsid w:val="002D6C7C"/>
    <w:rsid w:val="003B30DD"/>
    <w:rsid w:val="003C2BDE"/>
    <w:rsid w:val="00400EB3"/>
    <w:rsid w:val="00406ADF"/>
    <w:rsid w:val="00426559"/>
    <w:rsid w:val="00473DFB"/>
    <w:rsid w:val="004E7C94"/>
    <w:rsid w:val="005C14E1"/>
    <w:rsid w:val="005C403F"/>
    <w:rsid w:val="00624ABF"/>
    <w:rsid w:val="00655624"/>
    <w:rsid w:val="00687B8E"/>
    <w:rsid w:val="00694449"/>
    <w:rsid w:val="006A6C15"/>
    <w:rsid w:val="007A2899"/>
    <w:rsid w:val="007B0EDF"/>
    <w:rsid w:val="0081402E"/>
    <w:rsid w:val="008328B6"/>
    <w:rsid w:val="008631AB"/>
    <w:rsid w:val="00885157"/>
    <w:rsid w:val="008B61C2"/>
    <w:rsid w:val="008D182B"/>
    <w:rsid w:val="00960B2A"/>
    <w:rsid w:val="009707FB"/>
    <w:rsid w:val="00A10BEC"/>
    <w:rsid w:val="00A312B2"/>
    <w:rsid w:val="00AD0D30"/>
    <w:rsid w:val="00AD6583"/>
    <w:rsid w:val="00AF2B66"/>
    <w:rsid w:val="00BA1F5B"/>
    <w:rsid w:val="00BC69BE"/>
    <w:rsid w:val="00BF6D9D"/>
    <w:rsid w:val="00C15C8F"/>
    <w:rsid w:val="00C654C1"/>
    <w:rsid w:val="00CB2EFC"/>
    <w:rsid w:val="00D72D6A"/>
    <w:rsid w:val="00EB0552"/>
    <w:rsid w:val="00EC69F7"/>
    <w:rsid w:val="00EE288A"/>
    <w:rsid w:val="00EF6529"/>
    <w:rsid w:val="00EF7D82"/>
    <w:rsid w:val="00F5714D"/>
    <w:rsid w:val="00FF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F5B"/>
    <w:pPr>
      <w:spacing w:after="0" w:line="240" w:lineRule="auto"/>
    </w:pPr>
  </w:style>
  <w:style w:type="table" w:styleId="a4">
    <w:name w:val="Table Grid"/>
    <w:basedOn w:val="a1"/>
    <w:uiPriority w:val="59"/>
    <w:rsid w:val="00A10B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uiPriority w:val="99"/>
    <w:locked/>
    <w:rsid w:val="00C654C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654C1"/>
    <w:pPr>
      <w:widowControl w:val="0"/>
      <w:shd w:val="clear" w:color="auto" w:fill="FFFFFF"/>
      <w:spacing w:line="274" w:lineRule="exact"/>
    </w:pPr>
    <w:rPr>
      <w:rFonts w:eastAsiaTheme="minorHAnsi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EDCC2-455F-44B2-BCE6-5512113E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2014-04-09T04:09:00Z</cp:lastPrinted>
  <dcterms:created xsi:type="dcterms:W3CDTF">2013-02-14T04:35:00Z</dcterms:created>
  <dcterms:modified xsi:type="dcterms:W3CDTF">2017-03-17T03:59:00Z</dcterms:modified>
</cp:coreProperties>
</file>