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A3772E" w:rsidRPr="006D596B">
        <w:rPr>
          <w:rFonts w:ascii="Times New Roman" w:hAnsi="Times New Roman" w:cs="Times New Roman"/>
          <w:b/>
          <w:sz w:val="24"/>
          <w:szCs w:val="24"/>
        </w:rPr>
        <w:t>1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A3772E" w:rsidRPr="006D596B">
        <w:rPr>
          <w:rFonts w:ascii="Times New Roman" w:hAnsi="Times New Roman" w:cs="Times New Roman"/>
          <w:b/>
          <w:sz w:val="24"/>
          <w:szCs w:val="24"/>
        </w:rPr>
        <w:t>6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93" w:type="dxa"/>
          </w:tcPr>
          <w:p w:rsidR="000F6B42" w:rsidRPr="006D596B" w:rsidRDefault="006D596B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517,8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>Сведения о ходе исполнения бюджета Венгеровского сельсовета Венгеровского района Новосибирской области за 1 квартал 2016 года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2016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01.04.2016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37 519,7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6 832,9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18,2 %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11 534,3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E27B2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2 583,4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E27B2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22,4 %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E27B2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25 985,4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979A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4 249,5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979A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16,4 %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4979AF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38 313,2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907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7 171,9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907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18,7 %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Дефицит, профицит (-,+)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907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- 793,5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907E1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- 339,0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F6B42"/>
    <w:rsid w:val="000015C3"/>
    <w:rsid w:val="000F6B42"/>
    <w:rsid w:val="0014528E"/>
    <w:rsid w:val="0018330B"/>
    <w:rsid w:val="001B3334"/>
    <w:rsid w:val="001D01FF"/>
    <w:rsid w:val="003A67EF"/>
    <w:rsid w:val="004979AF"/>
    <w:rsid w:val="006907E1"/>
    <w:rsid w:val="006D596B"/>
    <w:rsid w:val="007A2123"/>
    <w:rsid w:val="0083557F"/>
    <w:rsid w:val="008E539A"/>
    <w:rsid w:val="008F5E77"/>
    <w:rsid w:val="00981073"/>
    <w:rsid w:val="009A5EF9"/>
    <w:rsid w:val="00A3772E"/>
    <w:rsid w:val="00B625C2"/>
    <w:rsid w:val="00BB0BE4"/>
    <w:rsid w:val="00C20FBA"/>
    <w:rsid w:val="00D446A6"/>
    <w:rsid w:val="00DE27B2"/>
    <w:rsid w:val="00E07A14"/>
    <w:rsid w:val="00EC4EAD"/>
    <w:rsid w:val="00F91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E5201-9112-47BB-BCB2-51C383DC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13</cp:revision>
  <cp:lastPrinted>2016-08-30T07:11:00Z</cp:lastPrinted>
  <dcterms:created xsi:type="dcterms:W3CDTF">2016-08-30T06:51:00Z</dcterms:created>
  <dcterms:modified xsi:type="dcterms:W3CDTF">2016-08-30T08:16:00Z</dcterms:modified>
</cp:coreProperties>
</file>